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0D2084">
      <w:hyperlink r:id="rId6" w:history="1">
        <w:r w:rsidRPr="00BD53A8">
          <w:rPr>
            <w:rStyle w:val="Hypertextovprepojenie"/>
          </w:rPr>
          <w:t>https://www.uvzsr.sk/index.php?option=com_content&amp;view=article&amp;id=4499:uznesenie-vlady-sr-najdoleitejie-informacie-datumy-anvynimky&amp;catid=250:koronavirus-2019-ncov&amp;Itemid=153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9"/>
        <w:gridCol w:w="270"/>
        <w:gridCol w:w="285"/>
      </w:tblGrid>
      <w:tr w:rsidR="000D2084" w:rsidTr="000D208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D2084" w:rsidRDefault="000D2084">
            <w:pPr>
              <w:rPr>
                <w:rFonts w:ascii="Helvetica" w:hAnsi="Helvetica" w:cs="Helvetica"/>
                <w:color w:val="669900"/>
                <w:sz w:val="27"/>
                <w:szCs w:val="27"/>
              </w:rPr>
            </w:pPr>
            <w:r>
              <w:rPr>
                <w:rFonts w:ascii="Helvetica" w:hAnsi="Helvetica" w:cs="Helvetica"/>
                <w:color w:val="669900"/>
                <w:sz w:val="27"/>
                <w:szCs w:val="27"/>
              </w:rPr>
              <w:t xml:space="preserve">Uznesenie vlády SR: Najdôležitejšie informácie, dátumy a výnimky </w:t>
            </w:r>
          </w:p>
        </w:tc>
        <w:tc>
          <w:tcPr>
            <w:tcW w:w="5000" w:type="pct"/>
            <w:vAlign w:val="center"/>
            <w:hideMark/>
          </w:tcPr>
          <w:p w:rsidR="000D2084" w:rsidRDefault="000D208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28905" cy="128905"/>
                  <wp:effectExtent l="0" t="0" r="4445" b="4445"/>
                  <wp:docPr id="2" name="Obrázok 2" descr="Tlačiť">
                    <a:hlinkClick xmlns:a="http://schemas.openxmlformats.org/drawingml/2006/main" r:id="rId7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lačiť">
                            <a:hlinkClick r:id="rId7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0D2084" w:rsidRDefault="000D208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>
                  <wp:extent cx="128905" cy="128905"/>
                  <wp:effectExtent l="0" t="0" r="4445" b="4445"/>
                  <wp:docPr id="1" name="Obrázok 1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084" w:rsidRDefault="000D2084" w:rsidP="000D2084">
      <w:pPr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0D2084" w:rsidTr="000D2084">
        <w:trPr>
          <w:tblCellSpacing w:w="15" w:type="dxa"/>
        </w:trPr>
        <w:tc>
          <w:tcPr>
            <w:tcW w:w="0" w:type="auto"/>
            <w:hideMark/>
          </w:tcPr>
          <w:p w:rsidR="000D2084" w:rsidRPr="000D2084" w:rsidRDefault="000D2084">
            <w:pPr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0D2084">
              <w:rPr>
                <w:rFonts w:ascii="Arial" w:hAnsi="Arial" w:cs="Arial"/>
                <w:color w:val="FF0000"/>
                <w:sz w:val="24"/>
                <w:szCs w:val="24"/>
              </w:rPr>
              <w:t xml:space="preserve">Piatok, 06. november 2020 08:00 </w:t>
            </w:r>
          </w:p>
        </w:tc>
      </w:tr>
      <w:tr w:rsidR="000D2084" w:rsidTr="000D2084">
        <w:trPr>
          <w:tblCellSpacing w:w="15" w:type="dxa"/>
        </w:trPr>
        <w:tc>
          <w:tcPr>
            <w:tcW w:w="0" w:type="auto"/>
            <w:hideMark/>
          </w:tcPr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Vychádzanie mimo svojich obydlí bude regulované i po ďalšie dni. Na základe pretrvávajúcej nepriaznivej epidemiologickej situácie o tom uznesením rozhodla Vláda Slovenskej republiky. 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Presné znenie uznesenia vlády SR, ktoré definuje výnimky z obmedzeného pohybu na území SR od 2. do 8. novembra 2020 </w:t>
            </w:r>
            <w:hyperlink r:id="rId11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Presné znenie uznesenia vlády SR, ktoré definuje výnimky z obmedzeného pohybu na území SR od 9. do 14 novembra </w:t>
            </w:r>
            <w:hyperlink r:id="rId12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Zároveň sa na regulovaný pohyb po území Slovenska vzťahuje aj vyhláška ÚVZ SR, ktorou sa nariaďujú opatrenia pri ohrození verejného zdravia k režimu vstupu osôb do priestorov prevádzok a priestorov zamestnávateľa. Do 8. novembra je platná nasledovná vyhláška, ktorú </w:t>
            </w:r>
            <w:hyperlink r:id="rId13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Vyhlášky ÚVZ SR (vstup do prevádzok a pracovísk) platné od 9. do 15. novembra pre modré a červené okresy </w:t>
            </w:r>
            <w:hyperlink r:id="rId14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Izolácia v domácom prostredí (karanténa) sa nariaďuje pozitívne testovaným osobám. Na osoby, ktoré sa rozhodli nezúčastniť plošného testovania, sa pravidlá pre domácu izoláciu nevzťahujú. Takéto osoby sa majú riadiť pravidlami zverejnenými v uznesení vlády SR.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br/>
              <w:t>CELOPLOŠNÉ TESTOVANIE „SPOLOČNÁ ZODPOVEDNOSŤ“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Podmienky izolácie pozitívne testovaných ľudí v rámci plošného testovania podrobne upravuje </w:t>
            </w:r>
            <w:hyperlink r:id="rId15" w:tgtFrame="_blank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vyhláška uverejnená vo Vestníku vlády SR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(str.24)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Z vyhlášky vyplýva, že každá fyzická osoba, ktorá obdrží pozitívny výsledok antigénového testu podstupuje izoláciu v domácom prostredí, v karanténnom ubytovacom zariadení alebo v inom vhodnom ubytovaní na dobu 10 dní od obdržania výsledku testu. Po dobu v izolácii v domácom prostredí sa táto nariaďuje i osobám žijúcim s ňou v spoločnej domácnosti.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Osoba je povinná: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dodržiavať izoláciu v domácom prostredí, v karanténnom ubytovacom zariadení alebo inom vhodnom ubytovaní, dodržiavať opatrenia zamerané na obmedzenie fyzického kontaktu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 výsledku testu informovať telefonicky, mailom, alebo SMS správou svojho ošetrujúceho lekára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denne sledovať klinické príznaky typické pre ochorenie spôsobené COVID-19 (aspoň jeden z príznakov: kašeľ, dýchavičnosť, horúčka, strata chuti alebo čuchu); v prípade objavenia sa príznakov respiračnej infekcie kontaktovať svojho ošetrujúceho lekára, ktorý určí ďalší postup,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denne merať a zaznamenávať telesnú teplotu,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dodržiavať prísnu hygienu rúk a nosenie rúšok,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dodržiavať zákaz stretávania sa s inými osobami okrem osôb v spoločnej domácnosti, resp. v objekte určenom na izoláciu,</w:t>
            </w:r>
          </w:p>
          <w:p w:rsidR="000D2084" w:rsidRDefault="000D2084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60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 prípade poskytnutia nevyhnutnej zdravotnej starostlivosti v mieste izolácie alebo ústavnom zdravotníckom zariadení bezodkladne informovať o svojom prenosnom ochorení.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>Izolácia sa ukončuje po desiatich dňoch v prípade, že sa nevyskytli klinické príznaky v posledných 3 dňoch. Ak sa v priebehu izolácie objaví horúčka alebo príznaky respiračnej infekcie, osoba je povinná kontaktovať svojho ošetrujúceho lekára, ktorý určí ďalší postup.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Izolácia v domácom prostredí alebo v karanténnom ubytovacom zariadení sa nevzťahuje na čas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spojený s: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a) nevyhnutným poskytnutím zdravotnej starostlivosti,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b) za účelom odberu biologického materiálu na mobilnom odberovom mieste.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Môžem ísť ako pozitívne testovaná osoba počas domácej karantény prevziať nákup alebo vyvenčiť psa? Praktické informácie k tejto téme </w:t>
            </w:r>
            <w:hyperlink r:id="rId16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nájdete tu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u w:val="single"/>
              </w:rPr>
              <w:t>: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  <w:t xml:space="preserve">Všetky dostupné informácie o celoplošnom testovaní nájdete na stránke </w:t>
            </w:r>
            <w:hyperlink r:id="rId17" w:tgtFrame="_blank" w:history="1">
              <w:r>
                <w:rPr>
                  <w:rStyle w:val="Hypertextovprepojenie"/>
                  <w:rFonts w:ascii="Arial" w:hAnsi="Arial" w:cs="Arial"/>
                  <w:i/>
                  <w:iCs/>
                  <w:sz w:val="20"/>
                  <w:szCs w:val="20"/>
                </w:rPr>
                <w:t>www.somzodpovedny.sk</w:t>
              </w:r>
            </w:hyperlink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. Okrem aktuálnych informácií tam nájdete aj odpovede na najčastejšie otázky. Akcia Spoločná zodpovednosť prebieha v gescii Ministerstva obrany, v spolupráci s Ministerstvom zdravotníctva a Ministerstvom vnútra.</w:t>
            </w:r>
          </w:p>
          <w:p w:rsidR="000D2084" w:rsidRDefault="000D2084">
            <w:pPr>
              <w:pStyle w:val="Normlnywebov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br/>
              <w:t>Text vypracoval: Odbor komunikácie ÚVZ SR</w:t>
            </w:r>
          </w:p>
        </w:tc>
      </w:tr>
    </w:tbl>
    <w:p w:rsidR="000D2084" w:rsidRDefault="000D2084"/>
    <w:sectPr w:rsidR="000D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7C3C"/>
    <w:multiLevelType w:val="multilevel"/>
    <w:tmpl w:val="9BE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84"/>
    <w:rsid w:val="00042308"/>
    <w:rsid w:val="00055364"/>
    <w:rsid w:val="000D2084"/>
    <w:rsid w:val="001978F0"/>
    <w:rsid w:val="00293B00"/>
    <w:rsid w:val="002A24ED"/>
    <w:rsid w:val="0036799F"/>
    <w:rsid w:val="00376721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43202"/>
    <w:rsid w:val="00963E3F"/>
    <w:rsid w:val="00A75176"/>
    <w:rsid w:val="00AB6890"/>
    <w:rsid w:val="00AE4AA3"/>
    <w:rsid w:val="00BC1C18"/>
    <w:rsid w:val="00C35DF7"/>
    <w:rsid w:val="00C772B5"/>
    <w:rsid w:val="00C90021"/>
    <w:rsid w:val="00CC4B50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0D208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0D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0D208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0D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175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9879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vzsr.sk/docs/info/ut/vestnik_ciastka_12_2020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vzsr.sk/index.php?view=article&amp;catid=250%3Akoronavirus-2019-ncov&amp;id=4499%3Auznesenie-vlady-sr-najdoleitejie-informacie-datumy-anvynimky&amp;tmpl=component&amp;print=1&amp;layout=default&amp;page=&amp;option=com_content&amp;Itemid=153" TargetMode="External"/><Relationship Id="rId12" Type="http://schemas.openxmlformats.org/officeDocument/2006/relationships/hyperlink" Target="https://rokovania.gov.sk/RVL/Resolution/18855/1" TargetMode="External"/><Relationship Id="rId17" Type="http://schemas.openxmlformats.org/officeDocument/2006/relationships/hyperlink" Target="http://www.somzodpovedny.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vzsr.sk/index.php?option=com_content&amp;view=article&amp;id=4132:na-jednom-mieste-tu-najdete-vetky-aktualne-platne-opatrenia-uvz-sr-v-suvislosti-s-covid-19&amp;catid=250:koronavirus-2019-ncov&amp;Itemid=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option=com_content&amp;view=article&amp;id=4499:uznesenie-vlady-sr-najdoleitejie-informacie-datumy-anvynimky&amp;catid=250:koronavirus-2019-ncov&amp;Itemid=153" TargetMode="External"/><Relationship Id="rId11" Type="http://schemas.openxmlformats.org/officeDocument/2006/relationships/hyperlink" Target="https://rokovania.gov.sk/RVL/Resolution/18844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v.sk/swift_data/source/verejna_sprava/vestnik_vlady_sr_2020/ciastka_11_2020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vzsr.sk/index.php?option=com_mailto&amp;tmpl=component&amp;link=966370d57c4aaa38c6620df83ac0730dbe19c36c" TargetMode="External"/><Relationship Id="rId14" Type="http://schemas.openxmlformats.org/officeDocument/2006/relationships/hyperlink" Target="http://www.minv.sk/swift_data/source/verejna_sprava/vestnik_vlady_sr_2020/ciastka_14_2020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2020-11-07T12:52:00Z</dcterms:created>
  <dcterms:modified xsi:type="dcterms:W3CDTF">2020-11-07T12:53:00Z</dcterms:modified>
</cp:coreProperties>
</file>