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2B611F" w:rsidRDefault="00096AF3">
      <w:r>
        <w:fldChar w:fldCharType="begin"/>
      </w:r>
      <w:r>
        <w:instrText xml:space="preserve"> HYPERLINK "</w:instrText>
      </w:r>
      <w:r w:rsidRPr="00096AF3">
        <w:instrText>http://www.uvzsr.sk/index.php?option=com_content&amp;view=article&amp;id=4397:uvz-sr-prakticke-informacie-a-kontakty-na-ruvz-v-sr-po-prichode-z-rizikovych-krajin-postup-po-prichode-zo-zahraniia-pravidla-domacej-izolacie-o-robi-v-pripade-pozitivneho-testu&amp;catid=250:koronavirus-2019-ncov&amp;Itemid=153</w:instrText>
      </w:r>
      <w:r>
        <w:instrText xml:space="preserve">" </w:instrText>
      </w:r>
      <w:r>
        <w:fldChar w:fldCharType="separate"/>
      </w:r>
      <w:r w:rsidRPr="00AB137C">
        <w:rPr>
          <w:rStyle w:val="Hypertextovprepojenie"/>
        </w:rPr>
        <w:t>http://www.uvzsr.sk/index.php?option=com_content&amp;view=article&amp;id=4397:uvz-sr-prakticke-informacie-a-kontakty-na-ruvz-v-sr-po-prichode-z-rizikovych-krajin-postup-po-prichode-zo-zahraniia-pravidla-domacej-izolacie-o-robi-v-pripade-pozitivneho-testu&amp;catid=250:koronavirus-2019-ncov&amp;Itemid=153</w:t>
      </w:r>
      <w:r>
        <w:fldChar w:fldCharType="end"/>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7"/>
        <w:gridCol w:w="270"/>
        <w:gridCol w:w="285"/>
      </w:tblGrid>
      <w:tr w:rsidR="00096AF3" w:rsidTr="00096AF3">
        <w:trPr>
          <w:tblCellSpacing w:w="15" w:type="dxa"/>
        </w:trPr>
        <w:tc>
          <w:tcPr>
            <w:tcW w:w="5000" w:type="pct"/>
            <w:vAlign w:val="center"/>
            <w:hideMark/>
          </w:tcPr>
          <w:p w:rsidR="00096AF3" w:rsidRDefault="00096AF3">
            <w:pPr>
              <w:rPr>
                <w:rFonts w:ascii="Helvetica" w:hAnsi="Helvetica" w:cs="Helvetica"/>
                <w:color w:val="669900"/>
                <w:sz w:val="27"/>
                <w:szCs w:val="27"/>
              </w:rPr>
            </w:pPr>
            <w:r>
              <w:rPr>
                <w:rFonts w:ascii="Helvetica" w:hAnsi="Helvetica" w:cs="Helvetica"/>
                <w:color w:val="669900"/>
                <w:sz w:val="27"/>
                <w:szCs w:val="27"/>
              </w:rPr>
              <w:t xml:space="preserve">ÚVZ SR: Praktické informácie a kontakty na RÚVZ v SR po príchode z rizikových krajín (postup po príchode zo zahraničia, pravidlá domácej izolácie, čo robiť v prípade pozitívneho testu) </w:t>
            </w:r>
          </w:p>
        </w:tc>
        <w:tc>
          <w:tcPr>
            <w:tcW w:w="5000" w:type="pct"/>
            <w:vAlign w:val="center"/>
            <w:hideMark/>
          </w:tcPr>
          <w:p w:rsidR="00096AF3" w:rsidRDefault="00096AF3">
            <w:pPr>
              <w:jc w:val="right"/>
              <w:rPr>
                <w:rFonts w:ascii="Helvetica" w:hAnsi="Helvetica" w:cs="Helvetica"/>
                <w:color w:val="333333"/>
                <w:sz w:val="18"/>
                <w:szCs w:val="18"/>
              </w:rPr>
            </w:pPr>
            <w:r>
              <w:rPr>
                <w:rFonts w:ascii="Helvetica" w:hAnsi="Helvetica" w:cs="Helvetica"/>
                <w:noProof/>
                <w:color w:val="135CAE"/>
                <w:sz w:val="18"/>
                <w:szCs w:val="18"/>
                <w:lang w:eastAsia="sk-SK"/>
              </w:rPr>
              <w:drawing>
                <wp:inline distT="0" distB="0" distL="0" distR="0">
                  <wp:extent cx="133350" cy="133350"/>
                  <wp:effectExtent l="0" t="0" r="0" b="0"/>
                  <wp:docPr id="3" name="Obrázok 3" descr="Tlačiť">
                    <a:hlinkClick xmlns:a="http://schemas.openxmlformats.org/drawingml/2006/main" r:id="rId5"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ačiť">
                            <a:hlinkClick r:id="rId5" tooltip="&quot;Tlačiť&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5000" w:type="pct"/>
            <w:vAlign w:val="center"/>
            <w:hideMark/>
          </w:tcPr>
          <w:p w:rsidR="00096AF3" w:rsidRDefault="00096AF3">
            <w:pPr>
              <w:jc w:val="right"/>
              <w:rPr>
                <w:rFonts w:ascii="Helvetica" w:hAnsi="Helvetica" w:cs="Helvetica"/>
                <w:color w:val="333333"/>
                <w:sz w:val="18"/>
                <w:szCs w:val="18"/>
              </w:rPr>
            </w:pPr>
            <w:r>
              <w:rPr>
                <w:rFonts w:ascii="Helvetica" w:hAnsi="Helvetica" w:cs="Helvetica"/>
                <w:noProof/>
                <w:color w:val="135CAE"/>
                <w:sz w:val="18"/>
                <w:szCs w:val="18"/>
                <w:lang w:eastAsia="sk-SK"/>
              </w:rPr>
              <w:drawing>
                <wp:inline distT="0" distB="0" distL="0" distR="0">
                  <wp:extent cx="133350" cy="133350"/>
                  <wp:effectExtent l="0" t="0" r="0" b="0"/>
                  <wp:docPr id="2" name="Obrázok 2" descr="E-mail">
                    <a:hlinkClick xmlns:a="http://schemas.openxmlformats.org/drawingml/2006/main" r:id="rId7"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a:hlinkClick r:id="rId7" tooltip="&quot;E-mail&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096AF3" w:rsidRDefault="00096AF3" w:rsidP="00096AF3">
      <w:pPr>
        <w:rPr>
          <w:rFonts w:ascii="Helvetica" w:hAnsi="Helvetica" w:cs="Helvetica"/>
          <w:vanish/>
          <w:color w:val="333333"/>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096AF3" w:rsidTr="00096AF3">
        <w:trPr>
          <w:tblCellSpacing w:w="15" w:type="dxa"/>
        </w:trPr>
        <w:tc>
          <w:tcPr>
            <w:tcW w:w="0" w:type="auto"/>
            <w:hideMark/>
          </w:tcPr>
          <w:p w:rsidR="00096AF3" w:rsidRDefault="00096AF3">
            <w:pPr>
              <w:rPr>
                <w:rFonts w:ascii="Arial" w:hAnsi="Arial" w:cs="Arial"/>
                <w:color w:val="999999"/>
                <w:sz w:val="14"/>
                <w:szCs w:val="14"/>
              </w:rPr>
            </w:pPr>
            <w:r>
              <w:rPr>
                <w:rFonts w:ascii="Arial" w:hAnsi="Arial" w:cs="Arial"/>
                <w:color w:val="999999"/>
                <w:sz w:val="14"/>
                <w:szCs w:val="14"/>
              </w:rPr>
              <w:t xml:space="preserve">Piatok, 28 August 2020 16:00 </w:t>
            </w:r>
          </w:p>
        </w:tc>
      </w:tr>
      <w:tr w:rsidR="00096AF3" w:rsidTr="00096AF3">
        <w:trPr>
          <w:tblCellSpacing w:w="15" w:type="dxa"/>
        </w:trPr>
        <w:tc>
          <w:tcPr>
            <w:tcW w:w="0" w:type="auto"/>
            <w:hideMark/>
          </w:tcPr>
          <w:p w:rsidR="00096AF3" w:rsidRDefault="00096AF3">
            <w:pPr>
              <w:pStyle w:val="Normlnywebov"/>
              <w:spacing w:before="0" w:beforeAutospacing="0" w:after="0" w:afterAutospacing="0"/>
              <w:jc w:val="both"/>
              <w:rPr>
                <w:rFonts w:ascii="Helvetica" w:hAnsi="Helvetica" w:cs="Helvetica"/>
                <w:color w:val="333333"/>
                <w:sz w:val="18"/>
                <w:szCs w:val="18"/>
              </w:rPr>
            </w:pPr>
            <w:r>
              <w:rPr>
                <w:rFonts w:ascii="Arial" w:hAnsi="Arial" w:cs="Arial"/>
                <w:noProof/>
                <w:color w:val="135CAE"/>
                <w:sz w:val="20"/>
                <w:szCs w:val="20"/>
              </w:rPr>
              <w:drawing>
                <wp:inline distT="0" distB="0" distL="0" distR="0">
                  <wp:extent cx="2857500" cy="1838325"/>
                  <wp:effectExtent l="0" t="0" r="0" b="9525"/>
                  <wp:docPr id="1" name="Obrázok 1" descr="co_robit_po_prichode_zo_zahranicia">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_robit_po_prichode_zo_zahranicia">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1838325"/>
                          </a:xfrm>
                          <a:prstGeom prst="rect">
                            <a:avLst/>
                          </a:prstGeom>
                          <a:noFill/>
                          <a:ln>
                            <a:noFill/>
                          </a:ln>
                        </pic:spPr>
                      </pic:pic>
                    </a:graphicData>
                  </a:graphic>
                </wp:inline>
              </w:drawing>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xml:space="preserve">Všetky osoby, ktoré vstúpia na územie Slovenskej republiky a počas predchádzajúcich 14 dní navštívili rizikovú krajinu, teda krajinu, ktorá nie je uvedená v zozname menej rizikových krajín, sa musia zaregistrovať na </w:t>
            </w:r>
            <w:hyperlink r:id="rId11" w:history="1">
              <w:r>
                <w:rPr>
                  <w:rStyle w:val="Hypertextovprepojenie"/>
                  <w:rFonts w:ascii="Arial" w:hAnsi="Arial" w:cs="Arial"/>
                  <w:sz w:val="20"/>
                  <w:szCs w:val="20"/>
                </w:rPr>
                <w:t>http://korona.gov.sk/ehranica</w:t>
              </w:r>
            </w:hyperlink>
            <w:r>
              <w:rPr>
                <w:rFonts w:ascii="Arial" w:hAnsi="Arial" w:cs="Arial"/>
                <w:color w:val="333333"/>
                <w:sz w:val="20"/>
                <w:szCs w:val="20"/>
              </w:rPr>
              <w:t xml:space="preserve">. Výnimkou sú len osoby, ktoré navštívili </w:t>
            </w:r>
            <w:r>
              <w:rPr>
                <w:rFonts w:ascii="Arial" w:hAnsi="Arial" w:cs="Arial"/>
                <w:b/>
                <w:bCs/>
                <w:color w:val="333333"/>
                <w:sz w:val="20"/>
                <w:szCs w:val="20"/>
              </w:rPr>
              <w:t>rizikovú krajinu, ktorá je členom EÚ</w:t>
            </w:r>
            <w:r>
              <w:rPr>
                <w:rFonts w:ascii="Arial" w:hAnsi="Arial" w:cs="Arial"/>
                <w:color w:val="333333"/>
                <w:sz w:val="20"/>
                <w:szCs w:val="20"/>
              </w:rPr>
              <w:t xml:space="preserve">, a to </w:t>
            </w:r>
            <w:r>
              <w:rPr>
                <w:rFonts w:ascii="Arial" w:hAnsi="Arial" w:cs="Arial"/>
                <w:b/>
                <w:bCs/>
                <w:color w:val="333333"/>
                <w:sz w:val="20"/>
                <w:szCs w:val="20"/>
              </w:rPr>
              <w:t>v prípade, že majú pri sebe negatívny výsledok RT-PCR testu na COVID-19 nie starší ako 72 hodín</w:t>
            </w:r>
            <w:r>
              <w:rPr>
                <w:rFonts w:ascii="Arial" w:hAnsi="Arial" w:cs="Arial"/>
                <w:color w:val="333333"/>
                <w:sz w:val="20"/>
                <w:szCs w:val="20"/>
              </w:rPr>
              <w:t>. Na nich nevzťahuje povinnosť registrácie, izolácie a podstúpenia testu na COVID-19 po príchode.</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Osoby, na ktoré sa vzťahuje povinnosť registrácie (prišli z rizikovej krajiny mimo EÚ alebo z rizikovej krajiny EÚ bez výsledku testu), musia po príchode zotrvať v domácej izolácii. Najskôr na 5. deň po príchode podstúpia test na COVID-19.</w:t>
            </w:r>
            <w:r>
              <w:rPr>
                <w:rFonts w:ascii="Arial" w:hAnsi="Arial" w:cs="Arial"/>
                <w:b/>
                <w:bCs/>
                <w:color w:val="333333"/>
                <w:sz w:val="20"/>
                <w:szCs w:val="20"/>
              </w:rPr>
              <w:t xml:space="preserve"> </w:t>
            </w:r>
            <w:r>
              <w:rPr>
                <w:rFonts w:ascii="Arial" w:hAnsi="Arial" w:cs="Arial"/>
                <w:color w:val="333333"/>
                <w:sz w:val="20"/>
                <w:szCs w:val="20"/>
              </w:rPr>
              <w:t xml:space="preserve">Toto vyšetrenie osoba neuhrádza a do výsledku vyšetrenia je povinná dodržať domácu izoláciu. </w:t>
            </w:r>
            <w:r>
              <w:rPr>
                <w:rFonts w:ascii="Arial" w:hAnsi="Arial" w:cs="Arial"/>
                <w:i/>
                <w:iCs/>
                <w:color w:val="333333"/>
                <w:sz w:val="20"/>
                <w:szCs w:val="20"/>
              </w:rPr>
              <w:t>(Pre stručnú informáciu, ako postupovať po príchode zo zahraničia, si kliknite na obrázok vpravo).</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 xml:space="preserve">Osoby, ktoré prišli z rizikovej krajiny EÚ bez negatívneho výsledku RT-PCR testu na ochorenie COVID-19, môžu </w:t>
            </w:r>
            <w:r>
              <w:rPr>
                <w:rFonts w:ascii="Arial" w:hAnsi="Arial" w:cs="Arial"/>
                <w:b/>
                <w:bCs/>
                <w:color w:val="333333"/>
                <w:sz w:val="20"/>
                <w:szCs w:val="20"/>
              </w:rPr>
              <w:t>v prípade bezpríznakového priebehu izolácie ju ukončiť na 10. deň aj bez absolvovania testu na ochorenie COVID-19.</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br/>
              <w:t>V zozname menej rizikových krajín sú od 18. septembra 2020:</w:t>
            </w:r>
            <w:r>
              <w:rPr>
                <w:rFonts w:ascii="Arial" w:hAnsi="Arial" w:cs="Arial"/>
                <w:color w:val="333333"/>
                <w:sz w:val="20"/>
                <w:szCs w:val="20"/>
              </w:rPr>
              <w:t xml:space="preserve"> Austrália, Bulharsko, Cyprus, Čína, Dánsko, Estónsko, Fínsko, Grécko, Írsko, Island, Japonsko, Južná Kórea, Kanada, Lichtenštajnsko, Litva, Lotyšsko, Maďarsko, Monako, Nemecko, Nórsko, Nový Zéland, Poľsko, Rakúsko, Slovinsko, Spojené kráľovstvo, Švajčiarsko, Švédsko a Taliansko.</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 xml:space="preserve">Pri registrácii na </w:t>
            </w:r>
            <w:hyperlink r:id="rId12" w:history="1">
              <w:r>
                <w:rPr>
                  <w:rStyle w:val="Hypertextovprepojenie"/>
                  <w:rFonts w:ascii="Arial" w:hAnsi="Arial" w:cs="Arial"/>
                  <w:sz w:val="20"/>
                  <w:szCs w:val="20"/>
                </w:rPr>
                <w:t>https://korona.gov.sk/ehranica/</w:t>
              </w:r>
            </w:hyperlink>
            <w:r>
              <w:rPr>
                <w:rFonts w:ascii="Arial" w:hAnsi="Arial" w:cs="Arial"/>
                <w:color w:val="333333"/>
                <w:sz w:val="20"/>
                <w:szCs w:val="20"/>
              </w:rPr>
              <w:t xml:space="preserve">, osoby, okrem iného, uvedú aj svoje telefónne číslo, miesto plánovanej domácej izolácie a ich ošetrujúceho lekára. Na základe týchto údajov budú osoby objednané na testovanie najskôr na piaty deň po príchode na územie SR. </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Laboratórna diagnostika nie je nutná pre deti do troch rokov, ak miestne príslušný regionálny úrad verejného zdravotníctva alebo ošetrujúci lekár dieťaťa neurčí inak. Domáca izolácia sa nariaďuje i ostatným osobám žijúcim v spoločnej domácnosti. Zároveň všetky osoby, ktoré počas posledných 14 dní navštívili tzv. rizikovú krajinu a prídu na územie SR, sa musia hlásiť aj svojmu ošetrujúcemu lekárovi, ktorý im vystaví PN z dôvodu karantény pre COVID-19.</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r>
            <w:r>
              <w:rPr>
                <w:rFonts w:ascii="Arial" w:hAnsi="Arial" w:cs="Arial"/>
                <w:b/>
                <w:bCs/>
                <w:color w:val="333333"/>
                <w:sz w:val="20"/>
                <w:szCs w:val="20"/>
              </w:rPr>
              <w:t>Režim na hraniciach s Českou republikou:</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lastRenderedPageBreak/>
              <w:br/>
              <w:t>Pre Českú republiku platí režim červených krajín EÚ, existuje však viacero výnimiek z izolácie a predloženia negatívneho RT-PCR testu:</w:t>
            </w:r>
          </w:p>
          <w:p w:rsidR="00096AF3" w:rsidRDefault="00096AF3">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 xml:space="preserve">osoby s trvalým alebo prechodným pobytom v SR, ktorí v Českej republike pracujú v oblasti zdravotníctva a </w:t>
            </w:r>
            <w:proofErr w:type="spellStart"/>
            <w:r>
              <w:rPr>
                <w:rFonts w:ascii="Arial" w:hAnsi="Arial" w:cs="Arial"/>
                <w:color w:val="333333"/>
                <w:sz w:val="20"/>
                <w:szCs w:val="20"/>
              </w:rPr>
              <w:t>opatrovateľstva</w:t>
            </w:r>
            <w:proofErr w:type="spellEnd"/>
            <w:r>
              <w:rPr>
                <w:rFonts w:ascii="Arial" w:hAnsi="Arial" w:cs="Arial"/>
                <w:color w:val="333333"/>
                <w:sz w:val="20"/>
                <w:szCs w:val="20"/>
              </w:rPr>
              <w:t>, vedecko-výskumní pracovníci, pedagogickí zamestnanci alebo sezónni pracovníci v poľnohospodárstve alebo potravinárstve</w:t>
            </w:r>
          </w:p>
          <w:p w:rsidR="00096AF3" w:rsidRDefault="00096AF3">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osoby s trvalým alebo prechodným pobytom v SR, ktorí v Českej republike navštevujú alebo sa uchádzajú o navštevovanie alebo štúdium na materskej, základnej, strednej alebo vysokej škole v Českej republike, pri vstupe na územie SR sa musia preukázať príslušným potvrdením (napr. potvrdenie  o štúdiu, pozvánka na prijímacie/záverečné skúšky, zápis do školy); výnimka sa vzťahuje aj na jednu sprevádzajúcu osobu, ktorá musí predložiť čestné vyhlásenie</w:t>
            </w:r>
          </w:p>
          <w:p w:rsidR="00096AF3" w:rsidRDefault="00096AF3">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osoby s trvalým alebo prechodným pobytom v Českej republike, ktorí na Slovensku navštevujú alebo sa uchádzajú o navštevovanie alebo štúdium na materskej, základnej, strednej alebo vysokej škole v SR, pri vstupe na územie SR sa musia preukázať príslušným potvrdením (napr. potvrdenie  o štúdiu, pozvánka na prijímacie/záverečné skúšky, zápis do školy); výnimka sa vzťahuje aj na jednu sprevádzajúcu osobu, ktorá musí predložiť čestné vyhlásenie</w:t>
            </w:r>
          </w:p>
          <w:p w:rsidR="00096AF3" w:rsidRDefault="00096AF3">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to isté platí aj pre žiakov a študentov základnej, strednej alebo vysokej školy (denné štúdium) mladších ako 26 rokov s trvalým alebo prechodným pobytom v SR,  ktorí sa zúčastňujú sa tréningov ako riadni členovia športového klubu v Českej republike; pri vstupe na územie SR sa musia preukázať napríklad potvrdením o členstve v klube; výnimka sa vzťahuje aj na jednu sprevádzajúcu osobu, ktorá musí predložiť čestné vyhlásenie</w:t>
            </w:r>
          </w:p>
          <w:p w:rsidR="00096AF3" w:rsidRDefault="00096AF3">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 xml:space="preserve">osoby s trvalým alebo prechodným pobytom v SR, ktoré obhospodarujú pozemky na území Českej republiky do vzdialenosti 10 km od štátnej hranice SR a naopak. </w:t>
            </w:r>
            <w:bookmarkStart w:id="1" w:name="Bookmark7"/>
            <w:bookmarkEnd w:id="1"/>
            <w:r>
              <w:rPr>
                <w:rFonts w:ascii="Arial" w:hAnsi="Arial" w:cs="Arial"/>
                <w:color w:val="333333"/>
                <w:sz w:val="20"/>
                <w:szCs w:val="20"/>
              </w:rPr>
              <w:t xml:space="preserve">Tieto osoby musia byť schopné sa preukázať hodnoverným dokladom (napr. list vlastníctva, zmluva o nájme poľnohospodárskej pôdy). </w:t>
            </w:r>
          </w:p>
          <w:p w:rsidR="00096AF3" w:rsidRDefault="00096AF3">
            <w:pPr>
              <w:pStyle w:val="Normlnywebov"/>
              <w:numPr>
                <w:ilvl w:val="0"/>
                <w:numId w:val="1"/>
              </w:numPr>
              <w:spacing w:before="0" w:beforeAutospacing="0" w:after="0" w:afterAutospacing="0"/>
              <w:ind w:left="600"/>
              <w:rPr>
                <w:rFonts w:ascii="Helvetica" w:hAnsi="Helvetica" w:cs="Helvetica"/>
                <w:color w:val="333333"/>
                <w:sz w:val="18"/>
                <w:szCs w:val="18"/>
              </w:rPr>
            </w:pPr>
            <w:r>
              <w:rPr>
                <w:rFonts w:ascii="Arial" w:hAnsi="Arial" w:cs="Arial"/>
                <w:color w:val="333333"/>
                <w:sz w:val="20"/>
                <w:szCs w:val="20"/>
              </w:rPr>
              <w:t>osoby, ktoré účinkujú alebo sa inak podieľajú na cezhraničnej audiovizuálnej, televíznej, divadelnej alebo inej umeleckej produkcii, ktoré v rámci toho vstupujú na územie SR z Českej republiky, alebo sa na územie SR vracajú z ČR; musia mať potvrdenie od producenta, vysielateľa alebo výrobcu programu, divadla a podobne</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br/>
              <w:t>Ak sa u osôb po návrate zo zahraničia, bez ohľadu na to, z ktorej krajiny prišli, prejavia príznaky respiračného ochorenia, je potrebné telefonicky kontaktovať svojho ošetrujúceho lekára a oboznámiť ho s cestovateľskou anamnézou. Lekár následne určí ďalší postup diagnostiky a liečby. To isté platí aj pre osoby, u ktorých sa objavia príznaky respiračného ochorenia a vedia, že boli v kontakte s osobou, ktorá prišla zo zahraničia.</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000000"/>
                <w:sz w:val="20"/>
                <w:szCs w:val="20"/>
                <w:u w:val="single"/>
              </w:rPr>
              <w:t>Praktické informácie/príchod z rizikových krajín mimo EÚ alebo príchod z rizikových krajín EÚ, ak nemáte so sebou negatívny test na COVID-19</w:t>
            </w:r>
          </w:p>
          <w:p w:rsidR="00096AF3" w:rsidRDefault="00096AF3">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Najneskôr pri vstupe na územie SR sa registrujte na webe </w:t>
            </w:r>
            <w:hyperlink r:id="rId13" w:tgtFrame="_blank" w:history="1">
              <w:r>
                <w:rPr>
                  <w:rStyle w:val="Hypertextovprepojenie"/>
                  <w:rFonts w:ascii="Arial" w:hAnsi="Arial" w:cs="Arial"/>
                  <w:sz w:val="20"/>
                  <w:szCs w:val="20"/>
                </w:rPr>
                <w:t>http://korona.gov.sk/ehranica</w:t>
              </w:r>
            </w:hyperlink>
            <w:r>
              <w:rPr>
                <w:rFonts w:ascii="Arial" w:hAnsi="Arial" w:cs="Arial"/>
                <w:color w:val="000000"/>
                <w:sz w:val="20"/>
                <w:szCs w:val="20"/>
              </w:rPr>
              <w:t xml:space="preserve"> - odporúčame sa registrovať v predstihu a mať so sebou potvrdenie, aby ste sa pri vstupe už mohli preukázať kontrole.</w:t>
            </w:r>
          </w:p>
          <w:p w:rsidR="00096AF3" w:rsidRDefault="00096AF3">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Ak vás prídu vyzdvihnúť autom na letisko alebo stanicu, nielen vy, ale aj vodič tohto auta musí mať rúško. Pred nástupom do auta si dezinfikujte ruky. Odporúčame mať pri ceste pootvorené okná.</w:t>
            </w:r>
          </w:p>
          <w:p w:rsidR="00096AF3" w:rsidRDefault="00096AF3">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Ak na zvolené miesto pobytu domácej izolácie cestujete verejnou hromadnou dopravou, po celý čas majte rúško a podľa možnosti udržiavajte čo najväčší odstup od ostatných ľudí. Zvoľte čo najkratšiu a najrýchlejšiu cestu na miesto, kde sa budete zdržiavať počas nasledujúcich dní.</w:t>
            </w:r>
          </w:p>
          <w:p w:rsidR="00096AF3" w:rsidRDefault="00096AF3">
            <w:pPr>
              <w:pStyle w:val="Normlnywebov"/>
              <w:numPr>
                <w:ilvl w:val="0"/>
                <w:numId w:val="2"/>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Až do obdržania negatívneho výsledku testu je osoba povinná dodržiavať domácu izoláciu na mieste, ktoré si určí. Ak ste prišli z rizikovej krajiny EÚ, nemáte príznaky ochorenia a </w:t>
            </w:r>
            <w:proofErr w:type="spellStart"/>
            <w:r>
              <w:rPr>
                <w:rFonts w:ascii="Arial" w:hAnsi="Arial" w:cs="Arial"/>
                <w:color w:val="000000"/>
                <w:sz w:val="20"/>
                <w:szCs w:val="20"/>
              </w:rPr>
              <w:t>neobdržíte</w:t>
            </w:r>
            <w:proofErr w:type="spellEnd"/>
            <w:r>
              <w:rPr>
                <w:rFonts w:ascii="Arial" w:hAnsi="Arial" w:cs="Arial"/>
                <w:color w:val="000000"/>
                <w:sz w:val="20"/>
                <w:szCs w:val="20"/>
              </w:rPr>
              <w:t xml:space="preserve"> výsledky testu, izolácia  sa končí dňom dovŕšenia jej 10. dňa.</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000000"/>
                <w:sz w:val="20"/>
                <w:szCs w:val="20"/>
                <w:u w:val="single"/>
              </w:rPr>
              <w:br/>
              <w:t>Praktické informácie/domáca izolácia</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Počas domácej izolácie neopúšťajte miesto vášho pobytu. Obmedzte  kontakty s inými osobami a neprijímajte návštevy.</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 xml:space="preserve">Nákupy si zorganizujte s pomocou priateľov, rodiny či blízkych a poproste ich, aby vám ich nechali pred dverami alebo na inom určenom mieste, prípadne, ak sa dá, využite službu </w:t>
            </w:r>
            <w:r>
              <w:rPr>
                <w:rFonts w:ascii="Arial" w:hAnsi="Arial" w:cs="Arial"/>
                <w:color w:val="000000"/>
                <w:sz w:val="20"/>
                <w:szCs w:val="20"/>
              </w:rPr>
              <w:lastRenderedPageBreak/>
              <w:t>dovozu potravín do domácnosti, resp. služby samospráv, prípadne sa obráťte na miestny spolok Slovenského Červeného kríža.</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Medzi základné preventívne opatrenia voči vírusovému ochoreniu patrí najmä dôsledné umývanie rúk dezinfekčným mydlom a časté, nárazové vetranie miestností. Kľučky, povrchy a predmety, ktoré bežne používate, dezinfikujte častejšie prípravkami s obsahom chlóru alebo alkoholu. Používajte jednorazové papierové a vlhčené utierky.</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Každý člen rodiny má mať svoj vlastný uterák. Rovnako vlastný tanier, poháre či príbor. Ideálnym riešením pre člena rodiny, ktorý prišiel zo zahraničia, je samostatná izba a minimálne kontakty s ostatnými. Ak to aj nie je možné, každý člen rodiny by mal urobiť maximum pre to, aby k prípadnému prenosu ochorenia neprišlo.</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Ak sa domáca izolácia vykonáva v rodinnom dome, je v poriadku tráviť čas na dvore.</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V prípade bytového domu možno rešpektovať nutné a krátke opustenie priestorov – (vyhodiť smeti, prebrať nákup, vyvenčiť psa a podobne) samozrejme, za nutnosti prekrytých horných dýchacích ciest, sociálneho odstupu a dezinfikovania rúk pred opustením bytu. Rovnako je podstatné nezdržiavať sa zbytočne v spoločných priestoroch bytového domu, nepoužívať výťah. Na opustenie bytového domu treba mať relevantný dôvod, pretože v prípade nahlásenia porušenia karantény je otázne dokazovanie, že to bolo nevyhnutné opustenie miesta izolácie.</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Budete kontaktovaní s výzvou na testovanie a inštrukciami. Odbery v domácom prostredí sa vykonávajú len vo výnimočných prípadoch, bude preto potrebné navštíviť odberné miesto.</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Na odberné miesto odporúčame dopraviť sa vlastným autom a len osoby, ktoré budú testované. Ak nie ste vodič, je potrebné, aby osoba, ktorá vás vezie, rovnako ako vy, mala rúško. Vhodné je, aby spolujazdec sedel na zadnom pravom sedadle a mal aspoň sčasti otvorené okno.</w:t>
            </w:r>
            <w:r>
              <w:rPr>
                <w:rFonts w:ascii="Arial" w:hAnsi="Arial" w:cs="Arial"/>
                <w:b/>
                <w:bCs/>
                <w:color w:val="000000"/>
                <w:sz w:val="20"/>
                <w:szCs w:val="20"/>
              </w:rPr>
              <w:t> </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color w:val="000000"/>
                <w:sz w:val="20"/>
                <w:szCs w:val="20"/>
              </w:rPr>
              <w:t>Ak to situácia dovoľuje, možno zájsť k odbernému miestu aj pešo, samozrejme za dodržania hygienických opatrení – nosenie rúška, sociálny odstup od cudzích ľudí, dezinfekcia rúk pred opustením domu/bytu.</w:t>
            </w:r>
          </w:p>
          <w:p w:rsidR="00096AF3" w:rsidRDefault="00096AF3">
            <w:pPr>
              <w:pStyle w:val="Normlnywebov"/>
              <w:numPr>
                <w:ilvl w:val="0"/>
                <w:numId w:val="3"/>
              </w:numPr>
              <w:spacing w:before="0" w:beforeAutospacing="0" w:after="0" w:afterAutospacing="0"/>
              <w:ind w:left="600"/>
              <w:rPr>
                <w:rFonts w:ascii="Helvetica" w:hAnsi="Helvetica" w:cs="Helvetica"/>
                <w:color w:val="333333"/>
                <w:sz w:val="18"/>
                <w:szCs w:val="18"/>
              </w:rPr>
            </w:pPr>
            <w:r>
              <w:rPr>
                <w:rFonts w:ascii="Arial" w:hAnsi="Arial" w:cs="Arial"/>
                <w:b/>
                <w:bCs/>
                <w:color w:val="000000"/>
                <w:sz w:val="20"/>
                <w:szCs w:val="20"/>
              </w:rPr>
              <w:t>Ak sa necítite dobre a máte podozrenie že ide o príznaky COVID 19, je potrebné bezodkladne telefonicky kontaktovať svojho ošetrujúceho lekára, ktorý posúdi zdravotný stav a určí ďalší postup.</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u w:val="single"/>
              </w:rPr>
              <w:br/>
              <w:t>Praktické informácie / Čo robiť v prípade pozitívneho testu</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 xml:space="preserve">Odpovedá doc. MUDr. Mária </w:t>
            </w:r>
            <w:proofErr w:type="spellStart"/>
            <w:r>
              <w:rPr>
                <w:rFonts w:ascii="Arial" w:hAnsi="Arial" w:cs="Arial"/>
                <w:color w:val="333333"/>
                <w:sz w:val="20"/>
                <w:szCs w:val="20"/>
              </w:rPr>
              <w:t>Avdičová</w:t>
            </w:r>
            <w:proofErr w:type="spellEnd"/>
            <w:r>
              <w:rPr>
                <w:rFonts w:ascii="Arial" w:hAnsi="Arial" w:cs="Arial"/>
                <w:color w:val="333333"/>
                <w:sz w:val="20"/>
                <w:szCs w:val="20"/>
              </w:rPr>
              <w:t>, PhD. z Regionálneho úradu verejného zdravotníctva so sídlom v Banskej Bystrici:</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Každá osoba, ktorá má pozitívny test na ochorenie COVID-19 je oslovená miestne príslušným regionálnym úradom verejného zdravotníctva - a to aktívne pracovníkom oddelenia epidemiológie, nakoľko každý RÚVZ vidí pozitívny prípad, ktorý mu územne prináleží, buď v systéme IS COVID alebo v systéme EPIS (Epidemiologický informačný systém), ihneď, ako tam výsledok vloží príslušné laboratórium.</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 xml:space="preserve">Osoba je odborným pracovníkom poučená, že ide do izolácie a zároveň je od nej odobratá epidemiologická anamnéza – cestovateľská (v zahraničí, doma), získavajú sa informácie o kontaktoch, ktoré daná osoba za ostatných 14 dní stretla a aj tieto osoby sú RÚVZ následne oslovené a je im nariadená izolácia. Pozitívna osoba vie najlepšie, s kým bola v úzkom kontakte, môže aj aktívne upozorniť svoje kontakty o tom, že je pozitívna, no zároveň stále platí, že je povinná uvedené kontakty oznámiť odbornému pracovníkovi RÚVZ, ktorý postupuje, ako je uvedené vyššie. </w:t>
            </w:r>
          </w:p>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br/>
              <w:t xml:space="preserve">Regionálne úrady verejného zdravotníctva v SR pri kontaktovaní osoby rovnako zisťujú informácie o zdravotnom stave (či má príznaky a ak áno aké). Pozitívna osoba je poučená, ako sa má správať v izolácii, čo smie a čo nesmie a zároveň sú jej doručené karanténne opatrenia písomne. Naplánuje sa kontrolný odber, sleduje sa výsledok tohto vyšetrenia, následného vyšetrenia a ak sú tieto negatívne, osoba je uvoľnená z izolácie. Pre uvoľnenie z izolácie sa môže v súčasnosti použiť aj </w:t>
            </w:r>
            <w:hyperlink r:id="rId14" w:history="1">
              <w:r>
                <w:rPr>
                  <w:rStyle w:val="Hypertextovprepojenie"/>
                  <w:rFonts w:ascii="Arial" w:hAnsi="Arial" w:cs="Arial"/>
                  <w:sz w:val="20"/>
                  <w:szCs w:val="20"/>
                </w:rPr>
                <w:t>odporúčanie WHO a ECDC</w:t>
              </w:r>
            </w:hyperlink>
            <w:r>
              <w:rPr>
                <w:rFonts w:ascii="Arial" w:hAnsi="Arial" w:cs="Arial"/>
                <w:color w:val="333333"/>
                <w:sz w:val="20"/>
                <w:szCs w:val="20"/>
              </w:rPr>
              <w:t>:</w:t>
            </w:r>
          </w:p>
          <w:p w:rsidR="00096AF3" w:rsidRDefault="00096AF3">
            <w:pPr>
              <w:pStyle w:val="Normlnywebov"/>
              <w:spacing w:before="0" w:beforeAutospacing="0" w:after="0" w:afterAutospacing="0"/>
              <w:jc w:val="center"/>
              <w:rPr>
                <w:rFonts w:ascii="Helvetica" w:hAnsi="Helvetica" w:cs="Helvetica"/>
                <w:color w:val="333333"/>
                <w:sz w:val="18"/>
                <w:szCs w:val="18"/>
              </w:rPr>
            </w:pPr>
            <w:r>
              <w:rPr>
                <w:rFonts w:ascii="Arial" w:hAnsi="Arial" w:cs="Arial"/>
                <w:b/>
                <w:bCs/>
                <w:color w:val="333333"/>
                <w:sz w:val="20"/>
                <w:szCs w:val="20"/>
              </w:rPr>
              <w:br/>
            </w:r>
            <w:r>
              <w:rPr>
                <w:rFonts w:ascii="Arial" w:hAnsi="Arial" w:cs="Arial"/>
                <w:b/>
                <w:bCs/>
                <w:color w:val="333333"/>
                <w:sz w:val="20"/>
                <w:szCs w:val="20"/>
              </w:rPr>
              <w:br/>
              <w:t>Kontakty na regionálne úrady verejného zdravotníctva v SR</w:t>
            </w:r>
          </w:p>
          <w:tbl>
            <w:tblPr>
              <w:tblW w:w="105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6"/>
              <w:gridCol w:w="2996"/>
              <w:gridCol w:w="1597"/>
              <w:gridCol w:w="3001"/>
            </w:tblGrid>
            <w:tr w:rsidR="00096AF3">
              <w:trPr>
                <w:trHeight w:val="300"/>
                <w:jc w:val="center"/>
              </w:trPr>
              <w:tc>
                <w:tcPr>
                  <w:tcW w:w="2580" w:type="dxa"/>
                  <w:tcBorders>
                    <w:top w:val="single" w:sz="8" w:space="0" w:color="A5A5A5"/>
                    <w:left w:val="single" w:sz="8" w:space="0" w:color="A5A5A5"/>
                    <w:bottom w:val="nil"/>
                    <w:right w:val="nil"/>
                  </w:tcBorders>
                  <w:shd w:val="clear" w:color="auto" w:fill="A5A5A5"/>
                  <w:noWrap/>
                  <w:tcMar>
                    <w:top w:w="0" w:type="dxa"/>
                    <w:left w:w="108" w:type="dxa"/>
                    <w:bottom w:w="0" w:type="dxa"/>
                    <w:right w:w="108" w:type="dxa"/>
                  </w:tcMar>
                  <w:hideMark/>
                </w:tcPr>
                <w:p w:rsidR="00096AF3" w:rsidRDefault="00096AF3">
                  <w:pPr>
                    <w:pStyle w:val="Normlnywebov"/>
                    <w:spacing w:before="0" w:beforeAutospacing="0" w:after="0" w:afterAutospacing="0"/>
                    <w:jc w:val="center"/>
                    <w:rPr>
                      <w:rFonts w:ascii="Helvetica" w:hAnsi="Helvetica" w:cs="Helvetica"/>
                      <w:color w:val="333333"/>
                      <w:sz w:val="18"/>
                      <w:szCs w:val="18"/>
                    </w:rPr>
                  </w:pPr>
                  <w:r>
                    <w:rPr>
                      <w:rFonts w:ascii="Arial" w:hAnsi="Arial" w:cs="Arial"/>
                      <w:b/>
                      <w:bCs/>
                      <w:color w:val="333333"/>
                      <w:sz w:val="20"/>
                      <w:szCs w:val="20"/>
                    </w:rPr>
                    <w:t>Okres</w:t>
                  </w:r>
                </w:p>
              </w:tc>
              <w:tc>
                <w:tcPr>
                  <w:tcW w:w="2660" w:type="dxa"/>
                  <w:tcBorders>
                    <w:top w:val="single" w:sz="8" w:space="0" w:color="A5A5A5"/>
                    <w:left w:val="nil"/>
                    <w:bottom w:val="nil"/>
                    <w:right w:val="nil"/>
                  </w:tcBorders>
                  <w:shd w:val="clear" w:color="auto" w:fill="A5A5A5"/>
                  <w:noWrap/>
                  <w:tcMar>
                    <w:top w:w="0" w:type="dxa"/>
                    <w:left w:w="108" w:type="dxa"/>
                    <w:bottom w:w="0" w:type="dxa"/>
                    <w:right w:w="108" w:type="dxa"/>
                  </w:tcMar>
                  <w:hideMark/>
                </w:tcPr>
                <w:p w:rsidR="00096AF3" w:rsidRDefault="00096AF3">
                  <w:pPr>
                    <w:pStyle w:val="Normlnywebov"/>
                    <w:spacing w:before="0" w:beforeAutospacing="0" w:after="0" w:afterAutospacing="0"/>
                    <w:jc w:val="center"/>
                    <w:rPr>
                      <w:rFonts w:ascii="Helvetica" w:hAnsi="Helvetica" w:cs="Helvetica"/>
                      <w:color w:val="333333"/>
                      <w:sz w:val="18"/>
                      <w:szCs w:val="18"/>
                    </w:rPr>
                  </w:pPr>
                  <w:r>
                    <w:rPr>
                      <w:rFonts w:ascii="Arial" w:hAnsi="Arial" w:cs="Arial"/>
                      <w:b/>
                      <w:bCs/>
                      <w:color w:val="333333"/>
                      <w:sz w:val="20"/>
                      <w:szCs w:val="20"/>
                    </w:rPr>
                    <w:t>Regionálny úrad verejného zdravotníctva (RÚVZ)</w:t>
                  </w:r>
                </w:p>
              </w:tc>
              <w:tc>
                <w:tcPr>
                  <w:tcW w:w="1418" w:type="dxa"/>
                  <w:tcBorders>
                    <w:top w:val="single" w:sz="8" w:space="0" w:color="A5A5A5"/>
                    <w:left w:val="nil"/>
                    <w:bottom w:val="nil"/>
                    <w:right w:val="nil"/>
                  </w:tcBorders>
                  <w:shd w:val="clear" w:color="auto" w:fill="A5A5A5"/>
                  <w:tcMar>
                    <w:top w:w="0" w:type="dxa"/>
                    <w:left w:w="108" w:type="dxa"/>
                    <w:bottom w:w="0" w:type="dxa"/>
                    <w:right w:w="108" w:type="dxa"/>
                  </w:tcMar>
                  <w:hideMark/>
                </w:tcPr>
                <w:p w:rsidR="00096AF3" w:rsidRDefault="00096AF3">
                  <w:pPr>
                    <w:pStyle w:val="Normlnywebov"/>
                    <w:spacing w:before="0" w:beforeAutospacing="0" w:after="0" w:afterAutospacing="0"/>
                    <w:jc w:val="center"/>
                    <w:rPr>
                      <w:rFonts w:ascii="Helvetica" w:hAnsi="Helvetica" w:cs="Helvetica"/>
                      <w:color w:val="333333"/>
                      <w:sz w:val="18"/>
                      <w:szCs w:val="18"/>
                    </w:rPr>
                  </w:pPr>
                  <w:r>
                    <w:rPr>
                      <w:rFonts w:ascii="Arial" w:hAnsi="Arial" w:cs="Arial"/>
                      <w:b/>
                      <w:bCs/>
                      <w:color w:val="333333"/>
                      <w:sz w:val="20"/>
                      <w:szCs w:val="20"/>
                    </w:rPr>
                    <w:t>Telefón</w:t>
                  </w:r>
                </w:p>
              </w:tc>
              <w:tc>
                <w:tcPr>
                  <w:tcW w:w="2340" w:type="dxa"/>
                  <w:tcBorders>
                    <w:top w:val="single" w:sz="8" w:space="0" w:color="A5A5A5"/>
                    <w:left w:val="nil"/>
                    <w:bottom w:val="nil"/>
                    <w:right w:val="single" w:sz="8" w:space="0" w:color="A5A5A5"/>
                  </w:tcBorders>
                  <w:shd w:val="clear" w:color="auto" w:fill="A5A5A5"/>
                  <w:tcMar>
                    <w:top w:w="0" w:type="dxa"/>
                    <w:left w:w="108" w:type="dxa"/>
                    <w:bottom w:w="0" w:type="dxa"/>
                    <w:right w:w="108" w:type="dxa"/>
                  </w:tcMar>
                  <w:hideMark/>
                </w:tcPr>
                <w:p w:rsidR="00096AF3" w:rsidRDefault="00096AF3">
                  <w:pPr>
                    <w:pStyle w:val="Normlnywebov"/>
                    <w:spacing w:before="0" w:beforeAutospacing="0" w:after="0" w:afterAutospacing="0"/>
                    <w:jc w:val="center"/>
                    <w:rPr>
                      <w:rFonts w:ascii="Helvetica" w:hAnsi="Helvetica" w:cs="Helvetica"/>
                      <w:color w:val="333333"/>
                      <w:sz w:val="18"/>
                      <w:szCs w:val="18"/>
                    </w:rPr>
                  </w:pPr>
                  <w:r>
                    <w:rPr>
                      <w:rFonts w:ascii="Arial" w:hAnsi="Arial" w:cs="Arial"/>
                      <w:b/>
                      <w:bCs/>
                      <w:color w:val="333333"/>
                      <w:sz w:val="20"/>
                      <w:szCs w:val="20"/>
                    </w:rPr>
                    <w:t>e-mail</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lastRenderedPageBreak/>
                    <w:t>Bánovce nad Bebravou</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Trenčín</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911 763 203</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15" w:history="1">
                    <w:r w:rsidR="00096AF3">
                      <w:rPr>
                        <w:rStyle w:val="Hypertextovprepojenie"/>
                        <w:rFonts w:ascii="Arial" w:hAnsi="Arial" w:cs="Arial"/>
                        <w:sz w:val="20"/>
                        <w:szCs w:val="20"/>
                      </w:rPr>
                      <w:t>tn.covid19@uvzsr.sk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Banská Bystrica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Banská Bystrica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918 659 580</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16" w:history="1">
                    <w:r w:rsidR="00096AF3">
                      <w:rPr>
                        <w:rStyle w:val="Hypertextovprepojenie"/>
                        <w:rFonts w:ascii="Arial" w:hAnsi="Arial" w:cs="Arial"/>
                        <w:sz w:val="20"/>
                        <w:szCs w:val="20"/>
                      </w:rPr>
                      <w:t>epidbb@vzbb.sk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r w:rsidR="00096AF3">
                    <w:rPr>
                      <w:rFonts w:ascii="Arial" w:hAnsi="Arial" w:cs="Arial"/>
                      <w:color w:val="333333"/>
                      <w:sz w:val="20"/>
                      <w:szCs w:val="20"/>
                    </w:rPr>
                    <w:br/>
                  </w:r>
                </w:p>
              </w:tc>
            </w:tr>
            <w:tr w:rsidR="00096AF3">
              <w:trPr>
                <w:trHeight w:val="100"/>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Banská Štiavnica</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Žiar nad Hronom</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911 214 488</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100" w:lineRule="atLeast"/>
                    <w:rPr>
                      <w:rFonts w:ascii="Helvetica" w:hAnsi="Helvetica" w:cs="Helvetica"/>
                      <w:color w:val="333333"/>
                      <w:sz w:val="18"/>
                      <w:szCs w:val="18"/>
                    </w:rPr>
                  </w:pPr>
                  <w:hyperlink r:id="rId17" w:history="1">
                    <w:r w:rsidR="00096AF3">
                      <w:rPr>
                        <w:rStyle w:val="Hypertextovprepojenie"/>
                        <w:rFonts w:ascii="Arial" w:hAnsi="Arial" w:cs="Arial"/>
                        <w:sz w:val="20"/>
                        <w:szCs w:val="20"/>
                      </w:rPr>
                      <w:t>zh.epid@uvzsr.sk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911 214 488</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3"/>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b/>
                      <w:bCs/>
                      <w:color w:val="333333"/>
                      <w:sz w:val="20"/>
                      <w:szCs w:val="20"/>
                    </w:rPr>
                    <w:t>Bardejov</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color w:val="333333"/>
                      <w:sz w:val="20"/>
                      <w:szCs w:val="20"/>
                    </w:rPr>
                    <w:t>Bardejov</w:t>
                  </w: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color w:val="333333"/>
                      <w:sz w:val="20"/>
                      <w:szCs w:val="20"/>
                    </w:rPr>
                    <w:t>(54) 472 39 05</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63" w:lineRule="atLeast"/>
                    <w:rPr>
                      <w:rFonts w:ascii="Helvetica" w:hAnsi="Helvetica" w:cs="Helvetica"/>
                      <w:color w:val="333333"/>
                      <w:sz w:val="18"/>
                      <w:szCs w:val="18"/>
                    </w:rPr>
                  </w:pPr>
                  <w:hyperlink r:id="rId18" w:history="1">
                    <w:r w:rsidR="00096AF3">
                      <w:rPr>
                        <w:rStyle w:val="Hypertextovprepojenie"/>
                        <w:rFonts w:ascii="Arial" w:hAnsi="Arial" w:cs="Arial"/>
                        <w:sz w:val="20"/>
                        <w:szCs w:val="20"/>
                      </w:rPr>
                      <w:t>bj.epida@uvzsr.sk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2"/>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2" w:lineRule="atLeast"/>
                    <w:rPr>
                      <w:rFonts w:ascii="Helvetica" w:hAnsi="Helvetica" w:cs="Helvetica"/>
                      <w:color w:val="333333"/>
                      <w:sz w:val="18"/>
                      <w:szCs w:val="18"/>
                    </w:rPr>
                  </w:pPr>
                  <w:r>
                    <w:rPr>
                      <w:rFonts w:ascii="Arial" w:hAnsi="Arial" w:cs="Arial"/>
                      <w:color w:val="333333"/>
                      <w:sz w:val="20"/>
                      <w:szCs w:val="20"/>
                    </w:rPr>
                    <w:t>(54) 488 07 01</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2"/>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2" w:lineRule="atLeast"/>
                    <w:rPr>
                      <w:rFonts w:ascii="Helvetica" w:hAnsi="Helvetica" w:cs="Helvetica"/>
                      <w:color w:val="333333"/>
                      <w:sz w:val="18"/>
                      <w:szCs w:val="18"/>
                    </w:rPr>
                  </w:pPr>
                  <w:r>
                    <w:rPr>
                      <w:rFonts w:ascii="Arial" w:hAnsi="Arial" w:cs="Arial"/>
                      <w:color w:val="333333"/>
                      <w:sz w:val="20"/>
                      <w:szCs w:val="20"/>
                    </w:rPr>
                    <w:t>917 121 946</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Bratislava 1-5</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Bratislava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917 426 075</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19" w:history="1">
                    <w:r w:rsidR="00096AF3">
                      <w:rPr>
                        <w:rStyle w:val="Hypertextovprepojenie"/>
                        <w:rFonts w:ascii="Arial" w:hAnsi="Arial" w:cs="Arial"/>
                        <w:sz w:val="20"/>
                        <w:szCs w:val="20"/>
                      </w:rPr>
                      <w:t>ba.epi@uvzsr.sk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Brezno</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Banská Bystrica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918 659 580</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20" w:history="1"/>
                  <w:hyperlink r:id="rId21" w:history="1">
                    <w:r w:rsidR="00096AF3">
                      <w:rPr>
                        <w:rStyle w:val="Hypertextovprepojenie"/>
                        <w:rFonts w:ascii="Arial" w:hAnsi="Arial" w:cs="Arial"/>
                        <w:sz w:val="20"/>
                        <w:szCs w:val="20"/>
                      </w:rPr>
                      <w:t>epidbb@vzbb.sk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r w:rsidR="00096AF3">
                    <w:rPr>
                      <w:rFonts w:ascii="Arial" w:hAnsi="Arial" w:cs="Arial"/>
                      <w:color w:val="333333"/>
                      <w:sz w:val="20"/>
                      <w:szCs w:val="20"/>
                    </w:rPr>
                    <w:br/>
                  </w: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Bytča</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Žilina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911 600 203</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22" w:history="1">
                    <w:r w:rsidR="00096AF3">
                      <w:rPr>
                        <w:rStyle w:val="Hypertextovprepojenie"/>
                        <w:rFonts w:ascii="Arial" w:hAnsi="Arial" w:cs="Arial"/>
                        <w:sz w:val="20"/>
                        <w:szCs w:val="20"/>
                      </w:rPr>
                      <w:t>za.epi@uvzsr.sk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905 342 812</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Čadca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Čadca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919 453 544</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23" w:history="1">
                    <w:r w:rsidR="00096AF3">
                      <w:rPr>
                        <w:rStyle w:val="Hypertextovprepojenie"/>
                        <w:rFonts w:ascii="Arial" w:hAnsi="Arial" w:cs="Arial"/>
                        <w:sz w:val="20"/>
                        <w:szCs w:val="20"/>
                      </w:rPr>
                      <w:t>ca.koronavirus@uvzsr.sk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Detva</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Zvolen</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(45) 555 23 58</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24" w:history="1">
                    <w:r w:rsidR="00096AF3">
                      <w:rPr>
                        <w:rStyle w:val="Hypertextovprepojenie"/>
                        <w:rFonts w:ascii="Arial" w:hAnsi="Arial" w:cs="Arial"/>
                        <w:sz w:val="20"/>
                        <w:szCs w:val="20"/>
                      </w:rPr>
                      <w:t>zv.epid@uvzsr.sk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Dolný Kubín</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Dolný Kubín</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908 460 521</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25" w:history="1">
                    <w:r w:rsidR="00096AF3">
                      <w:rPr>
                        <w:rStyle w:val="Hypertextovprepojenie"/>
                        <w:rFonts w:ascii="Arial" w:hAnsi="Arial" w:cs="Arial"/>
                        <w:sz w:val="20"/>
                        <w:szCs w:val="20"/>
                      </w:rPr>
                      <w:t>dk.epd@uvzsr.sk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8"/>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8" w:lineRule="atLeast"/>
                    <w:rPr>
                      <w:rFonts w:ascii="Helvetica" w:hAnsi="Helvetica" w:cs="Helvetica"/>
                      <w:color w:val="333333"/>
                      <w:sz w:val="18"/>
                      <w:szCs w:val="18"/>
                    </w:rPr>
                  </w:pPr>
                  <w:r>
                    <w:rPr>
                      <w:rFonts w:ascii="Arial" w:hAnsi="Arial" w:cs="Arial"/>
                      <w:b/>
                      <w:bCs/>
                      <w:color w:val="333333"/>
                      <w:sz w:val="20"/>
                      <w:szCs w:val="20"/>
                    </w:rPr>
                    <w:t>Dunajská Streda</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8" w:lineRule="atLeast"/>
                    <w:rPr>
                      <w:rFonts w:ascii="Helvetica" w:hAnsi="Helvetica" w:cs="Helvetica"/>
                      <w:color w:val="333333"/>
                      <w:sz w:val="18"/>
                      <w:szCs w:val="18"/>
                    </w:rPr>
                  </w:pPr>
                  <w:r>
                    <w:rPr>
                      <w:rFonts w:ascii="Arial" w:hAnsi="Arial" w:cs="Arial"/>
                      <w:color w:val="333333"/>
                      <w:sz w:val="20"/>
                      <w:szCs w:val="20"/>
                    </w:rPr>
                    <w:t>Dunajská Streda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8" w:lineRule="atLeast"/>
                    <w:rPr>
                      <w:rFonts w:ascii="Helvetica" w:hAnsi="Helvetica" w:cs="Helvetica"/>
                      <w:color w:val="333333"/>
                      <w:sz w:val="18"/>
                      <w:szCs w:val="18"/>
                    </w:rPr>
                  </w:pPr>
                  <w:r>
                    <w:rPr>
                      <w:rFonts w:ascii="Arial" w:hAnsi="Arial" w:cs="Arial"/>
                      <w:color w:val="333333"/>
                      <w:sz w:val="20"/>
                      <w:szCs w:val="20"/>
                    </w:rPr>
                    <w:t>910 459 200</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68" w:lineRule="atLeast"/>
                    <w:rPr>
                      <w:rFonts w:ascii="Helvetica" w:hAnsi="Helvetica" w:cs="Helvetica"/>
                      <w:color w:val="333333"/>
                      <w:sz w:val="18"/>
                      <w:szCs w:val="18"/>
                    </w:rPr>
                  </w:pPr>
                  <w:hyperlink r:id="rId26" w:history="1">
                    <w:r w:rsidR="00096AF3">
                      <w:rPr>
                        <w:rStyle w:val="Hypertextovprepojenie"/>
                        <w:rFonts w:ascii="Arial" w:hAnsi="Arial" w:cs="Arial"/>
                        <w:sz w:val="20"/>
                        <w:szCs w:val="20"/>
                      </w:rPr>
                      <w:t>ds.koronavirus@uvzsr.sk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6"/>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66" w:lineRule="atLeast"/>
                    <w:rPr>
                      <w:rFonts w:ascii="Helvetica" w:hAnsi="Helvetica" w:cs="Helvetica"/>
                      <w:color w:val="333333"/>
                      <w:sz w:val="18"/>
                      <w:szCs w:val="18"/>
                    </w:rPr>
                  </w:pPr>
                  <w:r>
                    <w:rPr>
                      <w:rFonts w:ascii="Arial" w:hAnsi="Arial" w:cs="Arial"/>
                      <w:color w:val="333333"/>
                      <w:sz w:val="20"/>
                      <w:szCs w:val="20"/>
                    </w:rPr>
                    <w:t>(31) 591 1234</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6"/>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6" w:lineRule="atLeast"/>
                    <w:rPr>
                      <w:rFonts w:ascii="Helvetica" w:hAnsi="Helvetica" w:cs="Helvetica"/>
                      <w:color w:val="333333"/>
                      <w:sz w:val="18"/>
                      <w:szCs w:val="18"/>
                    </w:rPr>
                  </w:pPr>
                  <w:r>
                    <w:rPr>
                      <w:rFonts w:ascii="Arial" w:hAnsi="Arial" w:cs="Arial"/>
                      <w:color w:val="333333"/>
                      <w:sz w:val="20"/>
                      <w:szCs w:val="20"/>
                    </w:rPr>
                    <w:t>(31) 591 1235</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Galanta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Galanta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907 996 734</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27" w:history="1">
                    <w:r w:rsidR="00096AF3">
                      <w:rPr>
                        <w:rStyle w:val="Hypertextovprepojenie"/>
                        <w:rFonts w:ascii="Arial" w:hAnsi="Arial" w:cs="Arial"/>
                        <w:sz w:val="20"/>
                        <w:szCs w:val="20"/>
                      </w:rPr>
                      <w:t>ga.epid@uvzsr.sk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Gelnica</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Spišská Nová Ves</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910 118 266</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Hlohovec</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Trnava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905 903 053</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28" w:history="1">
                    <w:r w:rsidR="00096AF3">
                      <w:rPr>
                        <w:rStyle w:val="Hypertextovprepojenie"/>
                        <w:rFonts w:ascii="Arial" w:hAnsi="Arial" w:cs="Arial"/>
                        <w:sz w:val="20"/>
                        <w:szCs w:val="20"/>
                      </w:rPr>
                      <w:t>tt.epida@uvzsr.sk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2580" w:type="dxa"/>
                  <w:vMerge w:val="restart"/>
                  <w:tcBorders>
                    <w:top w:val="single" w:sz="8" w:space="0" w:color="A5A5A5"/>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Humenné</w:t>
                  </w:r>
                </w:p>
              </w:tc>
              <w:tc>
                <w:tcPr>
                  <w:tcW w:w="2660" w:type="dxa"/>
                  <w:vMerge w:val="restart"/>
                  <w:tcBorders>
                    <w:top w:val="single" w:sz="8" w:space="0" w:color="A5A5A5"/>
                    <w:left w:val="nil"/>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Humenné</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(57) 775 26 07</w:t>
                  </w:r>
                </w:p>
              </w:tc>
              <w:tc>
                <w:tcPr>
                  <w:tcW w:w="2340" w:type="dxa"/>
                  <w:vMerge w:val="restart"/>
                  <w:tcBorders>
                    <w:top w:val="single" w:sz="8" w:space="0" w:color="A5A5A5"/>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100" w:lineRule="atLeast"/>
                    <w:rPr>
                      <w:rFonts w:ascii="Helvetica" w:hAnsi="Helvetica" w:cs="Helvetica"/>
                      <w:color w:val="333333"/>
                      <w:sz w:val="18"/>
                      <w:szCs w:val="18"/>
                    </w:rPr>
                  </w:pPr>
                  <w:hyperlink r:id="rId29" w:history="1">
                    <w:r w:rsidR="00096AF3">
                      <w:rPr>
                        <w:rStyle w:val="Hypertextovprepojenie"/>
                        <w:rFonts w:ascii="Arial" w:hAnsi="Arial" w:cs="Arial"/>
                        <w:sz w:val="20"/>
                        <w:szCs w:val="20"/>
                      </w:rPr>
                      <w:t>hn.epi@uvzsr.sk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single" w:sz="8" w:space="0" w:color="A5A5A5"/>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nil"/>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908 440 174</w:t>
                  </w:r>
                </w:p>
              </w:tc>
              <w:tc>
                <w:tcPr>
                  <w:tcW w:w="0" w:type="auto"/>
                  <w:vMerge/>
                  <w:tcBorders>
                    <w:top w:val="single" w:sz="8" w:space="0" w:color="A5A5A5"/>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3"/>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b/>
                      <w:bCs/>
                      <w:color w:val="333333"/>
                      <w:sz w:val="20"/>
                      <w:szCs w:val="20"/>
                    </w:rPr>
                    <w:t>Ilava</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color w:val="333333"/>
                      <w:sz w:val="20"/>
                      <w:szCs w:val="20"/>
                    </w:rPr>
                    <w:t>Považská Bystrica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color w:val="333333"/>
                      <w:sz w:val="20"/>
                      <w:szCs w:val="20"/>
                    </w:rPr>
                    <w:t>(42) 44 502 33</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63" w:lineRule="atLeast"/>
                    <w:rPr>
                      <w:rFonts w:ascii="Helvetica" w:hAnsi="Helvetica" w:cs="Helvetica"/>
                      <w:color w:val="333333"/>
                      <w:sz w:val="18"/>
                      <w:szCs w:val="18"/>
                    </w:rPr>
                  </w:pPr>
                  <w:hyperlink r:id="rId30" w:history="1">
                    <w:r w:rsidR="00096AF3">
                      <w:rPr>
                        <w:rStyle w:val="Hypertextovprepojenie"/>
                        <w:rFonts w:ascii="Arial" w:hAnsi="Arial" w:cs="Arial"/>
                        <w:sz w:val="20"/>
                        <w:szCs w:val="20"/>
                      </w:rPr>
                      <w:t>pb.epid@uvzsr.sk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2"/>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62" w:lineRule="atLeast"/>
                    <w:rPr>
                      <w:rFonts w:ascii="Helvetica" w:hAnsi="Helvetica" w:cs="Helvetica"/>
                      <w:color w:val="333333"/>
                      <w:sz w:val="18"/>
                      <w:szCs w:val="18"/>
                    </w:rPr>
                  </w:pPr>
                  <w:r>
                    <w:rPr>
                      <w:rFonts w:ascii="Arial" w:hAnsi="Arial" w:cs="Arial"/>
                      <w:color w:val="333333"/>
                      <w:sz w:val="20"/>
                      <w:szCs w:val="20"/>
                    </w:rPr>
                    <w:t>(42) 44 502 11</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2"/>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2" w:lineRule="atLeast"/>
                    <w:rPr>
                      <w:rFonts w:ascii="Helvetica" w:hAnsi="Helvetica" w:cs="Helvetica"/>
                      <w:color w:val="333333"/>
                      <w:sz w:val="18"/>
                      <w:szCs w:val="18"/>
                    </w:rPr>
                  </w:pPr>
                  <w:r>
                    <w:rPr>
                      <w:rFonts w:ascii="Arial" w:hAnsi="Arial" w:cs="Arial"/>
                      <w:color w:val="333333"/>
                      <w:sz w:val="20"/>
                      <w:szCs w:val="20"/>
                    </w:rPr>
                    <w:t>911 727 930</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Kežmarok</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Poprad</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911 635 260</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Komárno</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Komárno</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911 305 651</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31" w:history="1"/>
                  <w:hyperlink r:id="rId32" w:history="1">
                    <w:r w:rsidR="00096AF3">
                      <w:rPr>
                        <w:rStyle w:val="Hypertextovprepojenie"/>
                        <w:rFonts w:ascii="Arial" w:hAnsi="Arial" w:cs="Arial"/>
                        <w:sz w:val="20"/>
                        <w:szCs w:val="20"/>
                      </w:rPr>
                      <w:t>koronaviruskn@uvzsr.sk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r w:rsidR="00096AF3">
                    <w:rPr>
                      <w:rFonts w:ascii="Arial" w:hAnsi="Arial" w:cs="Arial"/>
                      <w:color w:val="333333"/>
                      <w:sz w:val="20"/>
                      <w:szCs w:val="20"/>
                    </w:rPr>
                    <w:t>.</w:t>
                  </w:r>
                </w:p>
              </w:tc>
            </w:tr>
            <w:tr w:rsidR="00096AF3">
              <w:trPr>
                <w:trHeight w:val="100"/>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Košice – 1-4, okolie</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Košice</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918 389 841</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spacing w:line="100" w:lineRule="atLeast"/>
                    <w:rPr>
                      <w:rFonts w:ascii="Helvetica" w:hAnsi="Helvetica" w:cs="Helvetica"/>
                      <w:color w:val="333333"/>
                      <w:sz w:val="18"/>
                      <w:szCs w:val="18"/>
                    </w:rPr>
                  </w:pPr>
                  <w:hyperlink r:id="rId33" w:history="1">
                    <w:r w:rsidR="00096AF3">
                      <w:rPr>
                        <w:rStyle w:val="Hypertextovprepojenie"/>
                        <w:rFonts w:ascii="Arial" w:hAnsi="Arial" w:cs="Arial"/>
                        <w:sz w:val="20"/>
                        <w:szCs w:val="20"/>
                      </w:rPr>
                      <w:t>koronavirus@ruvzke.sk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rPr>
                      <w:rFonts w:ascii="Helvetica" w:hAnsi="Helvetica" w:cs="Helvetica"/>
                      <w:color w:val="333333"/>
                      <w:sz w:val="10"/>
                      <w:szCs w:val="18"/>
                    </w:rPr>
                  </w:pP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Krupina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Zvolen</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(45) 555 23 58</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34" w:history="1">
                    <w:r w:rsidR="00096AF3">
                      <w:rPr>
                        <w:rStyle w:val="Hypertextovprepojenie"/>
                        <w:rFonts w:ascii="Arial" w:hAnsi="Arial" w:cs="Arial"/>
                        <w:sz w:val="20"/>
                        <w:szCs w:val="20"/>
                      </w:rPr>
                      <w:t>zv.epid@uvzsr.sk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Kysucké Nové Mesto</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Čadca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919 453 544</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35" w:history="1">
                    <w:r w:rsidR="00096AF3">
                      <w:rPr>
                        <w:rStyle w:val="Hypertextovprepojenie"/>
                        <w:rFonts w:ascii="Arial" w:hAnsi="Arial" w:cs="Arial"/>
                        <w:sz w:val="20"/>
                        <w:szCs w:val="20"/>
                      </w:rPr>
                      <w:t>ca.koronavirus@uvzsr.sk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Levice</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Levice</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(36) 6 305 340</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100" w:lineRule="atLeast"/>
                    <w:rPr>
                      <w:rFonts w:ascii="Helvetica" w:hAnsi="Helvetica" w:cs="Helvetica"/>
                      <w:color w:val="333333"/>
                      <w:sz w:val="18"/>
                      <w:szCs w:val="18"/>
                    </w:rPr>
                  </w:pPr>
                  <w:hyperlink r:id="rId36" w:history="1"/>
                  <w:hyperlink r:id="rId37" w:history="1">
                    <w:r w:rsidR="00096AF3">
                      <w:rPr>
                        <w:rStyle w:val="Hypertextovprepojenie"/>
                        <w:rFonts w:ascii="Arial" w:hAnsi="Arial" w:cs="Arial"/>
                        <w:sz w:val="20"/>
                        <w:szCs w:val="20"/>
                      </w:rPr>
                      <w:t>lv.epid@uvzsr.sk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948 632 973</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Levoča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Poprad</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911 635 260</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94"/>
                <w:jc w:val="center"/>
              </w:trPr>
              <w:tc>
                <w:tcPr>
                  <w:tcW w:w="2580" w:type="dxa"/>
                  <w:vMerge w:val="restart"/>
                  <w:tcBorders>
                    <w:top w:val="single" w:sz="8" w:space="0" w:color="A5A5A5"/>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Liptovský Mikuláš</w:t>
                  </w:r>
                </w:p>
              </w:tc>
              <w:tc>
                <w:tcPr>
                  <w:tcW w:w="2660" w:type="dxa"/>
                  <w:vMerge w:val="restart"/>
                  <w:tcBorders>
                    <w:top w:val="single" w:sz="8" w:space="0" w:color="A5A5A5"/>
                    <w:left w:val="nil"/>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Liptovský Mikuláš</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911 236 988</w:t>
                  </w:r>
                </w:p>
              </w:tc>
              <w:tc>
                <w:tcPr>
                  <w:tcW w:w="2340" w:type="dxa"/>
                  <w:vMerge w:val="restart"/>
                  <w:tcBorders>
                    <w:top w:val="single" w:sz="8" w:space="0" w:color="A5A5A5"/>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38" w:history="1">
                    <w:r w:rsidR="00096AF3">
                      <w:rPr>
                        <w:rStyle w:val="Hypertextovprepojenie"/>
                        <w:rFonts w:ascii="Arial" w:hAnsi="Arial" w:cs="Arial"/>
                        <w:sz w:val="20"/>
                        <w:szCs w:val="20"/>
                      </w:rPr>
                      <w:t>lm.oe@uvzsr.sk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single" w:sz="8" w:space="0" w:color="A5A5A5"/>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nil"/>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903 550 420</w:t>
                  </w:r>
                </w:p>
              </w:tc>
              <w:tc>
                <w:tcPr>
                  <w:tcW w:w="0" w:type="auto"/>
                  <w:vMerge/>
                  <w:tcBorders>
                    <w:top w:val="single" w:sz="8" w:space="0" w:color="A5A5A5"/>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Lučenec</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Lučenec</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(47) 43 235 72</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39" w:history="1">
                    <w:r w:rsidR="00096AF3">
                      <w:rPr>
                        <w:rStyle w:val="Hypertextovprepojenie"/>
                        <w:rFonts w:ascii="Arial" w:hAnsi="Arial" w:cs="Arial"/>
                        <w:sz w:val="20"/>
                        <w:szCs w:val="20"/>
                      </w:rPr>
                      <w:t>lc.epidemiologia@uvzsr.sk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Malacky</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Bratislava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917 426 075</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rPr>
                      <w:rFonts w:ascii="Helvetica" w:hAnsi="Helvetica" w:cs="Helvetica"/>
                      <w:color w:val="333333"/>
                      <w:sz w:val="18"/>
                      <w:szCs w:val="18"/>
                    </w:rPr>
                  </w:pPr>
                  <w:hyperlink r:id="rId40" w:history="1">
                    <w:r w:rsidR="00096AF3">
                      <w:rPr>
                        <w:rStyle w:val="Hypertextovprepojenie"/>
                        <w:rFonts w:ascii="Arial" w:hAnsi="Arial" w:cs="Arial"/>
                        <w:sz w:val="20"/>
                        <w:szCs w:val="20"/>
                      </w:rPr>
                      <w:t>ba.epi@uvzsr.sk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Martin</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Martin</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902 740 766</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41" w:history="1">
                    <w:r w:rsidR="00096AF3">
                      <w:rPr>
                        <w:rStyle w:val="Hypertextovprepojenie"/>
                        <w:rFonts w:ascii="Arial" w:hAnsi="Arial" w:cs="Arial"/>
                        <w:sz w:val="20"/>
                        <w:szCs w:val="20"/>
                      </w:rPr>
                      <w:t>mt.epid@uvzsr.sk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Medzilaborce</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Humenné</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(57) 775 26 07</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42" w:history="1">
                    <w:r w:rsidR="00096AF3">
                      <w:rPr>
                        <w:rStyle w:val="Hypertextovprepojenie"/>
                        <w:rFonts w:ascii="Arial" w:hAnsi="Arial" w:cs="Arial"/>
                        <w:sz w:val="20"/>
                        <w:szCs w:val="20"/>
                      </w:rPr>
                      <w:t>hn.epi@uvzsr.sk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908 440 174</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Michalovce</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Michalovce</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(56) 6880 617</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43" w:history="1">
                    <w:r w:rsidR="00096AF3">
                      <w:rPr>
                        <w:rStyle w:val="Hypertextovprepojenie"/>
                        <w:rFonts w:ascii="Arial" w:hAnsi="Arial" w:cs="Arial"/>
                        <w:sz w:val="20"/>
                        <w:szCs w:val="20"/>
                      </w:rPr>
                      <w:t>mi.epid@uvzsr.sk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(56) 6880 621</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Myjava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Trenčín</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911 763 203</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44" w:history="1">
                    <w:r w:rsidR="00096AF3">
                      <w:rPr>
                        <w:rStyle w:val="Hypertextovprepojenie"/>
                        <w:rFonts w:ascii="Arial" w:hAnsi="Arial" w:cs="Arial"/>
                        <w:sz w:val="20"/>
                        <w:szCs w:val="20"/>
                      </w:rPr>
                      <w:t>tn.covid19@uvzsr.sk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Námestovo</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Dolný Kubín</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908 460 521</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45" w:history="1">
                    <w:r w:rsidR="00096AF3">
                      <w:rPr>
                        <w:rStyle w:val="Hypertextovprepojenie"/>
                        <w:rFonts w:ascii="Arial" w:hAnsi="Arial" w:cs="Arial"/>
                        <w:sz w:val="20"/>
                        <w:szCs w:val="20"/>
                      </w:rPr>
                      <w:t>dk.epd@uvzsr.sk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Nitra</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Nitra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(37) 65 604 64</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46" w:history="1">
                    <w:r w:rsidR="00096AF3">
                      <w:rPr>
                        <w:rStyle w:val="Hypertextovprepojenie"/>
                        <w:rFonts w:ascii="Calibri" w:hAnsi="Calibri" w:cs="Helvetica"/>
                        <w:sz w:val="20"/>
                        <w:szCs w:val="20"/>
                      </w:rPr>
                      <w:t>nr.covid@uvzsr.sk</w:t>
                    </w:r>
                  </w:hyperlink>
                  <w:r w:rsidR="00096AF3">
                    <w:rPr>
                      <w:rFonts w:ascii="Calibri" w:hAnsi="Calibri" w:cs="Helvetica"/>
                      <w:color w:val="333333"/>
                      <w:sz w:val="20"/>
                      <w:szCs w:val="20"/>
                    </w:rPr>
                    <w:t xml:space="preserve"> </w:t>
                  </w:r>
                  <w:r w:rsidR="00096AF3">
                    <w:rPr>
                      <w:rFonts w:ascii="Calibri" w:hAnsi="Calibri" w:cs="Helvetica"/>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(37) 65 604 61</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Nové Mesto nad Váhom</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Trenčín</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911 763 203</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47" w:history="1">
                    <w:r w:rsidR="00096AF3">
                      <w:rPr>
                        <w:rStyle w:val="Hypertextovprepojenie"/>
                        <w:rFonts w:ascii="Arial" w:hAnsi="Arial" w:cs="Arial"/>
                        <w:sz w:val="20"/>
                        <w:szCs w:val="20"/>
                      </w:rPr>
                      <w:t>tn.covid19@uvzsr.sk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2580" w:type="dxa"/>
                  <w:vMerge w:val="restart"/>
                  <w:tcBorders>
                    <w:top w:val="single" w:sz="8" w:space="0" w:color="A5A5A5"/>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Nové Zámky</w:t>
                  </w:r>
                </w:p>
              </w:tc>
              <w:tc>
                <w:tcPr>
                  <w:tcW w:w="2660" w:type="dxa"/>
                  <w:vMerge w:val="restart"/>
                  <w:tcBorders>
                    <w:top w:val="single" w:sz="8" w:space="0" w:color="A5A5A5"/>
                    <w:left w:val="nil"/>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Nové Zámky</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(35) 64 009 97</w:t>
                  </w:r>
                </w:p>
              </w:tc>
              <w:tc>
                <w:tcPr>
                  <w:tcW w:w="2340" w:type="dxa"/>
                  <w:vMerge w:val="restart"/>
                  <w:tcBorders>
                    <w:top w:val="single" w:sz="8" w:space="0" w:color="A5A5A5"/>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100" w:lineRule="atLeast"/>
                    <w:rPr>
                      <w:rFonts w:ascii="Helvetica" w:hAnsi="Helvetica" w:cs="Helvetica"/>
                      <w:color w:val="333333"/>
                      <w:sz w:val="18"/>
                      <w:szCs w:val="18"/>
                    </w:rPr>
                  </w:pPr>
                  <w:hyperlink r:id="rId48" w:history="1">
                    <w:r w:rsidR="00096AF3">
                      <w:rPr>
                        <w:rStyle w:val="Hypertextovprepojenie"/>
                        <w:rFonts w:ascii="Arial" w:hAnsi="Arial" w:cs="Arial"/>
                        <w:sz w:val="20"/>
                        <w:szCs w:val="20"/>
                      </w:rPr>
                      <w:t>nz.epid@uvzsr.sk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single" w:sz="8" w:space="0" w:color="A5A5A5"/>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nil"/>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903 464 532</w:t>
                  </w:r>
                </w:p>
              </w:tc>
              <w:tc>
                <w:tcPr>
                  <w:tcW w:w="0" w:type="auto"/>
                  <w:vMerge/>
                  <w:tcBorders>
                    <w:top w:val="single" w:sz="8" w:space="0" w:color="A5A5A5"/>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lastRenderedPageBreak/>
                    <w:t>Partizánske</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Prievidza so sídlom Bojnice</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(46) 519 20 26</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49" w:history="1">
                    <w:r w:rsidR="00096AF3">
                      <w:rPr>
                        <w:rStyle w:val="Hypertextovprepojenie"/>
                        <w:rFonts w:ascii="Arial" w:hAnsi="Arial" w:cs="Arial"/>
                        <w:sz w:val="20"/>
                        <w:szCs w:val="20"/>
                      </w:rPr>
                      <w:t>koronavirus@ruvzpd.sk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Pezinok</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Bratislava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917 426 075</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Piešťany</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Trnava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905 903 053</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50" w:history="1">
                    <w:r w:rsidR="00096AF3">
                      <w:rPr>
                        <w:rStyle w:val="Hypertextovprepojenie"/>
                        <w:rFonts w:ascii="Arial" w:hAnsi="Arial" w:cs="Arial"/>
                        <w:sz w:val="20"/>
                        <w:szCs w:val="20"/>
                      </w:rPr>
                      <w:t>tt.epida@uvzsr.sk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Poltár</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Lučenec</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(47) 43 235 72</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51" w:history="1">
                    <w:r w:rsidR="00096AF3">
                      <w:rPr>
                        <w:rStyle w:val="Hypertextovprepojenie"/>
                        <w:rFonts w:ascii="Arial" w:hAnsi="Arial" w:cs="Arial"/>
                        <w:sz w:val="20"/>
                        <w:szCs w:val="20"/>
                      </w:rPr>
                      <w:t>lc.epidemiologia@uvzsr.sk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Poprad</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Poprad</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911 635 260</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68"/>
                <w:jc w:val="center"/>
              </w:trPr>
              <w:tc>
                <w:tcPr>
                  <w:tcW w:w="2580" w:type="dxa"/>
                  <w:vMerge w:val="restart"/>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8" w:lineRule="atLeast"/>
                    <w:rPr>
                      <w:rFonts w:ascii="Helvetica" w:hAnsi="Helvetica" w:cs="Helvetica"/>
                      <w:color w:val="333333"/>
                      <w:sz w:val="18"/>
                      <w:szCs w:val="18"/>
                    </w:rPr>
                  </w:pPr>
                  <w:r>
                    <w:rPr>
                      <w:rFonts w:ascii="Arial" w:hAnsi="Arial" w:cs="Arial"/>
                      <w:b/>
                      <w:bCs/>
                      <w:color w:val="333333"/>
                      <w:sz w:val="20"/>
                      <w:szCs w:val="20"/>
                    </w:rPr>
                    <w:t>Považská Bystrica</w:t>
                  </w:r>
                </w:p>
              </w:tc>
              <w:tc>
                <w:tcPr>
                  <w:tcW w:w="2660" w:type="dxa"/>
                  <w:vMerge w:val="restart"/>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line="68" w:lineRule="atLeast"/>
                    <w:rPr>
                      <w:rFonts w:ascii="Helvetica" w:hAnsi="Helvetica" w:cs="Helvetica"/>
                      <w:color w:val="333333"/>
                      <w:sz w:val="18"/>
                      <w:szCs w:val="18"/>
                    </w:rPr>
                  </w:pPr>
                  <w:r>
                    <w:rPr>
                      <w:rFonts w:ascii="Arial" w:hAnsi="Arial" w:cs="Arial"/>
                      <w:color w:val="333333"/>
                      <w:sz w:val="20"/>
                      <w:szCs w:val="20"/>
                    </w:rPr>
                    <w:t>Považská Bystrica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68" w:lineRule="atLeast"/>
                    <w:rPr>
                      <w:rFonts w:ascii="Helvetica" w:hAnsi="Helvetica" w:cs="Helvetica"/>
                      <w:color w:val="333333"/>
                      <w:sz w:val="18"/>
                      <w:szCs w:val="18"/>
                    </w:rPr>
                  </w:pPr>
                  <w:r>
                    <w:rPr>
                      <w:rFonts w:ascii="Arial" w:hAnsi="Arial" w:cs="Arial"/>
                      <w:color w:val="333333"/>
                      <w:sz w:val="20"/>
                      <w:szCs w:val="20"/>
                    </w:rPr>
                    <w:t>(42) 44 502 33</w:t>
                  </w:r>
                </w:p>
              </w:tc>
              <w:tc>
                <w:tcPr>
                  <w:tcW w:w="2340" w:type="dxa"/>
                  <w:vMerge w:val="restart"/>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68" w:lineRule="atLeast"/>
                    <w:rPr>
                      <w:rFonts w:ascii="Helvetica" w:hAnsi="Helvetica" w:cs="Helvetica"/>
                      <w:color w:val="333333"/>
                      <w:sz w:val="18"/>
                      <w:szCs w:val="18"/>
                    </w:rPr>
                  </w:pPr>
                  <w:hyperlink r:id="rId52" w:history="1">
                    <w:r w:rsidR="00096AF3">
                      <w:rPr>
                        <w:rStyle w:val="Hypertextovprepojenie"/>
                        <w:rFonts w:ascii="Arial" w:hAnsi="Arial" w:cs="Arial"/>
                        <w:sz w:val="20"/>
                        <w:szCs w:val="20"/>
                      </w:rPr>
                      <w:t>pb.epid@uvzsr.sk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6"/>
                <w:jc w:val="center"/>
              </w:trPr>
              <w:tc>
                <w:tcPr>
                  <w:tcW w:w="0" w:type="auto"/>
                  <w:vMerge/>
                  <w:tcBorders>
                    <w:top w:val="nil"/>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6" w:lineRule="atLeast"/>
                    <w:rPr>
                      <w:rFonts w:ascii="Helvetica" w:hAnsi="Helvetica" w:cs="Helvetica"/>
                      <w:color w:val="333333"/>
                      <w:sz w:val="18"/>
                      <w:szCs w:val="18"/>
                    </w:rPr>
                  </w:pPr>
                  <w:r>
                    <w:rPr>
                      <w:rFonts w:ascii="Arial" w:hAnsi="Arial" w:cs="Arial"/>
                      <w:color w:val="333333"/>
                      <w:sz w:val="20"/>
                      <w:szCs w:val="20"/>
                    </w:rPr>
                    <w:t>(42) 44 502 11</w:t>
                  </w:r>
                </w:p>
              </w:tc>
              <w:tc>
                <w:tcPr>
                  <w:tcW w:w="0" w:type="auto"/>
                  <w:vMerge/>
                  <w:tcBorders>
                    <w:top w:val="nil"/>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6"/>
                <w:jc w:val="center"/>
              </w:trPr>
              <w:tc>
                <w:tcPr>
                  <w:tcW w:w="0" w:type="auto"/>
                  <w:vMerge/>
                  <w:tcBorders>
                    <w:top w:val="nil"/>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66" w:lineRule="atLeast"/>
                    <w:rPr>
                      <w:rFonts w:ascii="Helvetica" w:hAnsi="Helvetica" w:cs="Helvetica"/>
                      <w:color w:val="333333"/>
                      <w:sz w:val="18"/>
                      <w:szCs w:val="18"/>
                    </w:rPr>
                  </w:pPr>
                  <w:r>
                    <w:rPr>
                      <w:rFonts w:ascii="Arial" w:hAnsi="Arial" w:cs="Arial"/>
                      <w:color w:val="333333"/>
                      <w:sz w:val="20"/>
                      <w:szCs w:val="20"/>
                    </w:rPr>
                    <w:t>911 727 930</w:t>
                  </w:r>
                </w:p>
              </w:tc>
              <w:tc>
                <w:tcPr>
                  <w:tcW w:w="0" w:type="auto"/>
                  <w:vMerge/>
                  <w:tcBorders>
                    <w:top w:val="nil"/>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7"/>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27" w:lineRule="atLeast"/>
                    <w:rPr>
                      <w:rFonts w:ascii="Helvetica" w:hAnsi="Helvetica" w:cs="Helvetica"/>
                      <w:color w:val="333333"/>
                      <w:sz w:val="18"/>
                      <w:szCs w:val="18"/>
                    </w:rPr>
                  </w:pPr>
                  <w:r>
                    <w:rPr>
                      <w:rFonts w:ascii="Arial" w:hAnsi="Arial" w:cs="Arial"/>
                      <w:b/>
                      <w:bCs/>
                      <w:color w:val="333333"/>
                      <w:sz w:val="20"/>
                      <w:szCs w:val="20"/>
                    </w:rPr>
                    <w:t>Prešov</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27" w:lineRule="atLeast"/>
                    <w:rPr>
                      <w:rFonts w:ascii="Helvetica" w:hAnsi="Helvetica" w:cs="Helvetica"/>
                      <w:color w:val="333333"/>
                      <w:sz w:val="18"/>
                      <w:szCs w:val="18"/>
                    </w:rPr>
                  </w:pPr>
                  <w:r>
                    <w:rPr>
                      <w:rFonts w:ascii="Arial" w:hAnsi="Arial" w:cs="Arial"/>
                      <w:color w:val="333333"/>
                      <w:sz w:val="20"/>
                      <w:szCs w:val="20"/>
                    </w:rPr>
                    <w:t>Prešov</w:t>
                  </w:r>
                </w:p>
              </w:tc>
              <w:tc>
                <w:tcPr>
                  <w:tcW w:w="1418" w:type="dxa"/>
                  <w:tcBorders>
                    <w:top w:val="single" w:sz="8" w:space="0" w:color="A5A5A5"/>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7" w:lineRule="atLeast"/>
                    <w:rPr>
                      <w:rFonts w:ascii="Helvetica" w:hAnsi="Helvetica" w:cs="Helvetica"/>
                      <w:color w:val="333333"/>
                      <w:sz w:val="18"/>
                      <w:szCs w:val="18"/>
                    </w:rPr>
                  </w:pPr>
                  <w:r>
                    <w:rPr>
                      <w:rFonts w:ascii="Arial" w:hAnsi="Arial" w:cs="Arial"/>
                      <w:color w:val="333333"/>
                      <w:sz w:val="20"/>
                      <w:szCs w:val="20"/>
                    </w:rPr>
                    <w:t>911 908 823</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53" w:history="1">
                    <w:r w:rsidR="00096AF3">
                      <w:rPr>
                        <w:rStyle w:val="Hypertextovprepojenie"/>
                        <w:rFonts w:ascii="Arial" w:hAnsi="Arial" w:cs="Arial"/>
                        <w:sz w:val="20"/>
                        <w:szCs w:val="20"/>
                      </w:rPr>
                      <w:t>po.epidemiologia@uvzsr.sk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p w:rsidR="00096AF3" w:rsidRDefault="00A42FA7">
                  <w:pPr>
                    <w:pStyle w:val="Normlnywebov"/>
                    <w:spacing w:before="0" w:beforeAutospacing="0" w:after="0" w:afterAutospacing="0"/>
                    <w:rPr>
                      <w:rFonts w:ascii="Helvetica" w:hAnsi="Helvetica" w:cs="Helvetica"/>
                      <w:color w:val="333333"/>
                      <w:sz w:val="18"/>
                      <w:szCs w:val="18"/>
                    </w:rPr>
                  </w:pPr>
                  <w:hyperlink r:id="rId54" w:history="1">
                    <w:r w:rsidR="00096AF3">
                      <w:rPr>
                        <w:rStyle w:val="Hypertextovprepojenie"/>
                        <w:rFonts w:ascii="Arial" w:hAnsi="Arial" w:cs="Arial"/>
                        <w:sz w:val="20"/>
                        <w:szCs w:val="20"/>
                      </w:rPr>
                      <w:t>po.sekretariat@uvzsr.sk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p w:rsidR="00096AF3" w:rsidRDefault="00A42FA7">
                  <w:pPr>
                    <w:pStyle w:val="Normlnywebov"/>
                    <w:spacing w:before="0" w:beforeAutospacing="0" w:after="0" w:afterAutospacing="0" w:line="27" w:lineRule="atLeast"/>
                    <w:rPr>
                      <w:rFonts w:ascii="Helvetica" w:hAnsi="Helvetica" w:cs="Helvetica"/>
                      <w:color w:val="333333"/>
                      <w:sz w:val="18"/>
                      <w:szCs w:val="18"/>
                    </w:rPr>
                  </w:pPr>
                  <w:hyperlink r:id="rId55" w:history="1">
                    <w:r w:rsidR="00096AF3">
                      <w:rPr>
                        <w:rStyle w:val="Hypertextovprepojenie"/>
                        <w:rFonts w:ascii="Arial" w:hAnsi="Arial" w:cs="Arial"/>
                        <w:sz w:val="20"/>
                        <w:szCs w:val="20"/>
                      </w:rPr>
                      <w:t>po.riaditel@uvzsr.sk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25"/>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910 752 010</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337</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368</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345</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342</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351</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Prievidza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Prievidza so sídlom Bojnice</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(46) 519 20 26</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56" w:history="1">
                    <w:r w:rsidR="00096AF3">
                      <w:rPr>
                        <w:rStyle w:val="Hypertextovprepojenie"/>
                        <w:rFonts w:ascii="Arial" w:hAnsi="Arial" w:cs="Arial"/>
                        <w:sz w:val="20"/>
                        <w:szCs w:val="20"/>
                      </w:rPr>
                      <w:t>koronavirus@ruvzpd.sk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3"/>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b/>
                      <w:bCs/>
                      <w:color w:val="333333"/>
                      <w:sz w:val="20"/>
                      <w:szCs w:val="20"/>
                    </w:rPr>
                    <w:t>Púchov</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color w:val="333333"/>
                      <w:sz w:val="20"/>
                      <w:szCs w:val="20"/>
                    </w:rPr>
                    <w:t>Považská Bystrica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3" w:lineRule="atLeast"/>
                    <w:rPr>
                      <w:rFonts w:ascii="Helvetica" w:hAnsi="Helvetica" w:cs="Helvetica"/>
                      <w:color w:val="333333"/>
                      <w:sz w:val="18"/>
                      <w:szCs w:val="18"/>
                    </w:rPr>
                  </w:pPr>
                  <w:r>
                    <w:rPr>
                      <w:rFonts w:ascii="Arial" w:hAnsi="Arial" w:cs="Arial"/>
                      <w:color w:val="333333"/>
                      <w:sz w:val="20"/>
                      <w:szCs w:val="20"/>
                    </w:rPr>
                    <w:t>(42) 44 502 33</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63" w:lineRule="atLeast"/>
                    <w:rPr>
                      <w:rFonts w:ascii="Helvetica" w:hAnsi="Helvetica" w:cs="Helvetica"/>
                      <w:color w:val="333333"/>
                      <w:sz w:val="18"/>
                      <w:szCs w:val="18"/>
                    </w:rPr>
                  </w:pPr>
                  <w:hyperlink r:id="rId57" w:history="1">
                    <w:r w:rsidR="00096AF3">
                      <w:rPr>
                        <w:rStyle w:val="Hypertextovprepojenie"/>
                        <w:rFonts w:ascii="Arial" w:hAnsi="Arial" w:cs="Arial"/>
                        <w:sz w:val="20"/>
                        <w:szCs w:val="20"/>
                      </w:rPr>
                      <w:t>pb.epid@uvzsr.sk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62"/>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2" w:lineRule="atLeast"/>
                    <w:rPr>
                      <w:rFonts w:ascii="Helvetica" w:hAnsi="Helvetica" w:cs="Helvetica"/>
                      <w:color w:val="333333"/>
                      <w:sz w:val="18"/>
                      <w:szCs w:val="18"/>
                    </w:rPr>
                  </w:pPr>
                  <w:r>
                    <w:rPr>
                      <w:rFonts w:ascii="Arial" w:hAnsi="Arial" w:cs="Arial"/>
                      <w:color w:val="333333"/>
                      <w:sz w:val="20"/>
                      <w:szCs w:val="20"/>
                    </w:rPr>
                    <w:t>(42) 44 502 11</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62"/>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62" w:lineRule="atLeast"/>
                    <w:rPr>
                      <w:rFonts w:ascii="Helvetica" w:hAnsi="Helvetica" w:cs="Helvetica"/>
                      <w:color w:val="333333"/>
                      <w:sz w:val="18"/>
                      <w:szCs w:val="18"/>
                    </w:rPr>
                  </w:pPr>
                  <w:r>
                    <w:rPr>
                      <w:rFonts w:ascii="Arial" w:hAnsi="Arial" w:cs="Arial"/>
                      <w:color w:val="333333"/>
                      <w:sz w:val="20"/>
                      <w:szCs w:val="20"/>
                    </w:rPr>
                    <w:t>911 727 930</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Revúca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Rimavská Sobota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918 542 763</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58" w:history="1">
                    <w:r w:rsidR="00096AF3">
                      <w:rPr>
                        <w:rStyle w:val="Hypertextovprepojenie"/>
                        <w:rFonts w:ascii="Arial" w:hAnsi="Arial" w:cs="Arial"/>
                        <w:sz w:val="20"/>
                        <w:szCs w:val="20"/>
                      </w:rPr>
                      <w:t>rs.epid@uvzsr.sk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Rimavská Sobota</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Rimavská Sobota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918 542 763</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59" w:history="1">
                    <w:r w:rsidR="00096AF3">
                      <w:rPr>
                        <w:rStyle w:val="Hypertextovprepojenie"/>
                        <w:rFonts w:ascii="Arial" w:hAnsi="Arial" w:cs="Arial"/>
                        <w:sz w:val="20"/>
                        <w:szCs w:val="20"/>
                      </w:rPr>
                      <w:t>rs.epid@uvzsr.sk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Rožňava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Rožňava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918 222 887</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60" w:history="1">
                    <w:r w:rsidR="00096AF3">
                      <w:rPr>
                        <w:rStyle w:val="Hypertextovprepojenie"/>
                        <w:rFonts w:ascii="Arial" w:hAnsi="Arial" w:cs="Arial"/>
                        <w:sz w:val="20"/>
                        <w:szCs w:val="20"/>
                      </w:rPr>
                      <w:t>rv.koronavirus@uvzsr.sk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4"/>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Ružomberok</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Liptovský Mikuláš</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911 236 988</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61" w:history="1">
                    <w:r w:rsidR="00096AF3">
                      <w:rPr>
                        <w:rStyle w:val="Hypertextovprepojenie"/>
                        <w:rFonts w:ascii="Arial" w:hAnsi="Arial" w:cs="Arial"/>
                        <w:sz w:val="20"/>
                        <w:szCs w:val="20"/>
                      </w:rPr>
                      <w:t>lm.oe@uvzsr.sk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903 550 420</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7"/>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27" w:lineRule="atLeast"/>
                    <w:rPr>
                      <w:rFonts w:ascii="Helvetica" w:hAnsi="Helvetica" w:cs="Helvetica"/>
                      <w:color w:val="333333"/>
                      <w:sz w:val="18"/>
                      <w:szCs w:val="18"/>
                    </w:rPr>
                  </w:pPr>
                  <w:r>
                    <w:rPr>
                      <w:rFonts w:ascii="Arial" w:hAnsi="Arial" w:cs="Arial"/>
                      <w:b/>
                      <w:bCs/>
                      <w:color w:val="333333"/>
                      <w:sz w:val="20"/>
                      <w:szCs w:val="20"/>
                    </w:rPr>
                    <w:t>Sabinov</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27" w:lineRule="atLeast"/>
                    <w:rPr>
                      <w:rFonts w:ascii="Helvetica" w:hAnsi="Helvetica" w:cs="Helvetica"/>
                      <w:color w:val="333333"/>
                      <w:sz w:val="18"/>
                      <w:szCs w:val="18"/>
                    </w:rPr>
                  </w:pPr>
                  <w:r>
                    <w:rPr>
                      <w:rFonts w:ascii="Arial" w:hAnsi="Arial" w:cs="Arial"/>
                      <w:color w:val="333333"/>
                      <w:sz w:val="20"/>
                      <w:szCs w:val="20"/>
                    </w:rPr>
                    <w:t>Prešov</w:t>
                  </w:r>
                </w:p>
              </w:tc>
              <w:tc>
                <w:tcPr>
                  <w:tcW w:w="1418" w:type="dxa"/>
                  <w:tcBorders>
                    <w:top w:val="nil"/>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7" w:lineRule="atLeast"/>
                    <w:rPr>
                      <w:rFonts w:ascii="Helvetica" w:hAnsi="Helvetica" w:cs="Helvetica"/>
                      <w:color w:val="333333"/>
                      <w:sz w:val="18"/>
                      <w:szCs w:val="18"/>
                    </w:rPr>
                  </w:pPr>
                  <w:r>
                    <w:rPr>
                      <w:rFonts w:ascii="Arial" w:hAnsi="Arial" w:cs="Arial"/>
                      <w:color w:val="333333"/>
                      <w:sz w:val="20"/>
                      <w:szCs w:val="20"/>
                    </w:rPr>
                    <w:t>911 908 823</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62" w:history="1">
                    <w:r w:rsidR="00096AF3">
                      <w:rPr>
                        <w:rStyle w:val="Hypertextovprepojenie"/>
                        <w:rFonts w:ascii="Arial" w:hAnsi="Arial" w:cs="Arial"/>
                        <w:sz w:val="20"/>
                        <w:szCs w:val="20"/>
                      </w:rPr>
                      <w:t>po.epidemiologia@uvzsr.sk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p w:rsidR="00096AF3" w:rsidRDefault="00A42FA7">
                  <w:pPr>
                    <w:pStyle w:val="Normlnywebov"/>
                    <w:spacing w:before="0" w:beforeAutospacing="0" w:after="0" w:afterAutospacing="0"/>
                    <w:rPr>
                      <w:rFonts w:ascii="Helvetica" w:hAnsi="Helvetica" w:cs="Helvetica"/>
                      <w:color w:val="333333"/>
                      <w:sz w:val="18"/>
                      <w:szCs w:val="18"/>
                    </w:rPr>
                  </w:pPr>
                  <w:hyperlink r:id="rId63" w:history="1">
                    <w:r w:rsidR="00096AF3">
                      <w:rPr>
                        <w:rStyle w:val="Hypertextovprepojenie"/>
                        <w:rFonts w:ascii="Arial" w:hAnsi="Arial" w:cs="Arial"/>
                        <w:sz w:val="20"/>
                        <w:szCs w:val="20"/>
                      </w:rPr>
                      <w:t>po.sekretariat@uvzsr.sk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p w:rsidR="00096AF3" w:rsidRDefault="00A42FA7">
                  <w:pPr>
                    <w:pStyle w:val="Normlnywebov"/>
                    <w:spacing w:before="0" w:beforeAutospacing="0" w:after="0" w:afterAutospacing="0" w:line="27" w:lineRule="atLeast"/>
                    <w:rPr>
                      <w:rFonts w:ascii="Helvetica" w:hAnsi="Helvetica" w:cs="Helvetica"/>
                      <w:color w:val="333333"/>
                      <w:sz w:val="18"/>
                      <w:szCs w:val="18"/>
                    </w:rPr>
                  </w:pPr>
                  <w:hyperlink r:id="rId64" w:history="1">
                    <w:r w:rsidR="00096AF3">
                      <w:rPr>
                        <w:rStyle w:val="Hypertextovprepojenie"/>
                        <w:rFonts w:ascii="Arial" w:hAnsi="Arial" w:cs="Arial"/>
                        <w:sz w:val="20"/>
                        <w:szCs w:val="20"/>
                      </w:rPr>
                      <w:t>po.sekretariat@uvzsr.sk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25"/>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910 752 010</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337</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368</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345</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342</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25"/>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vAlign w:val="bottom"/>
                  <w:hideMark/>
                </w:tcPr>
                <w:p w:rsidR="00096AF3" w:rsidRDefault="00096AF3">
                  <w:pPr>
                    <w:pStyle w:val="Normlnywebov"/>
                    <w:spacing w:before="0" w:beforeAutospacing="0" w:after="0" w:afterAutospacing="0" w:line="25" w:lineRule="atLeast"/>
                    <w:rPr>
                      <w:rFonts w:ascii="Helvetica" w:hAnsi="Helvetica" w:cs="Helvetica"/>
                      <w:color w:val="333333"/>
                      <w:sz w:val="18"/>
                      <w:szCs w:val="18"/>
                    </w:rPr>
                  </w:pPr>
                  <w:r>
                    <w:rPr>
                      <w:rFonts w:ascii="Arial" w:hAnsi="Arial" w:cs="Arial"/>
                      <w:color w:val="333333"/>
                      <w:sz w:val="20"/>
                      <w:szCs w:val="20"/>
                    </w:rPr>
                    <w:t>(51) 7580 351</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Senec</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Bratislava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917 426 075</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rPr>
                      <w:rFonts w:ascii="Helvetica" w:hAnsi="Helvetica" w:cs="Helvetica"/>
                      <w:color w:val="333333"/>
                      <w:sz w:val="18"/>
                      <w:szCs w:val="18"/>
                    </w:rPr>
                  </w:pPr>
                  <w:hyperlink r:id="rId65" w:history="1">
                    <w:r w:rsidR="00096AF3">
                      <w:rPr>
                        <w:rStyle w:val="Hypertextovprepojenie"/>
                        <w:rFonts w:ascii="Arial" w:hAnsi="Arial" w:cs="Arial"/>
                        <w:sz w:val="20"/>
                        <w:szCs w:val="20"/>
                      </w:rPr>
                      <w:t>ba.epi@uvzsr.sk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Senica</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Senica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917 149 459</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Skalica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Senica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917 149 459</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94"/>
                <w:jc w:val="center"/>
              </w:trPr>
              <w:tc>
                <w:tcPr>
                  <w:tcW w:w="2580" w:type="dxa"/>
                  <w:vMerge w:val="restart"/>
                  <w:tcBorders>
                    <w:top w:val="single" w:sz="8" w:space="0" w:color="A5A5A5"/>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Snina</w:t>
                  </w:r>
                </w:p>
              </w:tc>
              <w:tc>
                <w:tcPr>
                  <w:tcW w:w="2660" w:type="dxa"/>
                  <w:vMerge w:val="restart"/>
                  <w:tcBorders>
                    <w:top w:val="single" w:sz="8" w:space="0" w:color="A5A5A5"/>
                    <w:left w:val="nil"/>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Humenné</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(57) 775 26 07</w:t>
                  </w:r>
                </w:p>
              </w:tc>
              <w:tc>
                <w:tcPr>
                  <w:tcW w:w="2340" w:type="dxa"/>
                  <w:vMerge w:val="restart"/>
                  <w:tcBorders>
                    <w:top w:val="single" w:sz="8" w:space="0" w:color="A5A5A5"/>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66" w:history="1">
                    <w:r w:rsidR="00096AF3">
                      <w:rPr>
                        <w:rStyle w:val="Hypertextovprepojenie"/>
                        <w:rFonts w:ascii="Arial" w:hAnsi="Arial" w:cs="Arial"/>
                        <w:sz w:val="20"/>
                        <w:szCs w:val="20"/>
                      </w:rPr>
                      <w:t>hn.epi@uvzsr.sk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single" w:sz="8" w:space="0" w:color="A5A5A5"/>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nil"/>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908 440 174</w:t>
                  </w:r>
                </w:p>
              </w:tc>
              <w:tc>
                <w:tcPr>
                  <w:tcW w:w="0" w:type="auto"/>
                  <w:vMerge/>
                  <w:tcBorders>
                    <w:top w:val="single" w:sz="8" w:space="0" w:color="A5A5A5"/>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94"/>
                <w:jc w:val="center"/>
              </w:trPr>
              <w:tc>
                <w:tcPr>
                  <w:tcW w:w="2580" w:type="dxa"/>
                  <w:vMerge w:val="restart"/>
                  <w:tcBorders>
                    <w:top w:val="single" w:sz="8" w:space="0" w:color="A5A5A5"/>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Sobrance</w:t>
                  </w:r>
                </w:p>
              </w:tc>
              <w:tc>
                <w:tcPr>
                  <w:tcW w:w="2660" w:type="dxa"/>
                  <w:vMerge w:val="restart"/>
                  <w:tcBorders>
                    <w:top w:val="single" w:sz="8" w:space="0" w:color="A5A5A5"/>
                    <w:left w:val="nil"/>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Michalovce</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(56) 6880 617</w:t>
                  </w:r>
                </w:p>
              </w:tc>
              <w:tc>
                <w:tcPr>
                  <w:tcW w:w="2340" w:type="dxa"/>
                  <w:vMerge w:val="restart"/>
                  <w:tcBorders>
                    <w:top w:val="single" w:sz="8" w:space="0" w:color="A5A5A5"/>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67" w:history="1">
                    <w:r w:rsidR="00096AF3">
                      <w:rPr>
                        <w:rStyle w:val="Hypertextovprepojenie"/>
                        <w:rFonts w:ascii="Arial" w:hAnsi="Arial" w:cs="Arial"/>
                        <w:sz w:val="20"/>
                        <w:szCs w:val="20"/>
                      </w:rPr>
                      <w:t>mi.epid@uvzsr.sk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single" w:sz="8" w:space="0" w:color="A5A5A5"/>
                    <w:left w:val="single" w:sz="8" w:space="0" w:color="A5A5A5"/>
                    <w:bottom w:val="nil"/>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nil"/>
                    <w:right w:val="nil"/>
                  </w:tcBorders>
                  <w:vAlign w:val="center"/>
                  <w:hideMark/>
                </w:tcPr>
                <w:p w:rsidR="00096AF3" w:rsidRDefault="00096AF3">
                  <w:pPr>
                    <w:rPr>
                      <w:rFonts w:ascii="Helvetica" w:hAnsi="Helvetica" w:cs="Helvetica"/>
                      <w:color w:val="333333"/>
                      <w:sz w:val="18"/>
                      <w:szCs w:val="18"/>
                    </w:rPr>
                  </w:pP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(56) 6880 621</w:t>
                  </w:r>
                </w:p>
              </w:tc>
              <w:tc>
                <w:tcPr>
                  <w:tcW w:w="0" w:type="auto"/>
                  <w:vMerge/>
                  <w:tcBorders>
                    <w:top w:val="single" w:sz="8" w:space="0" w:color="A5A5A5"/>
                    <w:left w:val="nil"/>
                    <w:bottom w:val="nil"/>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Spišská Nová Ves</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Spišská Nová Ves</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910 118 266</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Stará Ľubovňa</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Stará Ľubovňa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902 197 145</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68" w:history="1">
                    <w:r w:rsidR="00096AF3">
                      <w:rPr>
                        <w:rStyle w:val="Hypertextovprepojenie"/>
                        <w:rFonts w:ascii="Arial" w:hAnsi="Arial" w:cs="Arial"/>
                        <w:sz w:val="20"/>
                        <w:szCs w:val="20"/>
                      </w:rPr>
                      <w:t>sl.epida@uvzsr.sk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911 715 571</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Stropkov</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Svidník</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911 614 378</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69" w:history="1">
                    <w:r w:rsidR="00096AF3">
                      <w:rPr>
                        <w:rStyle w:val="Hypertextovprepojenie"/>
                        <w:rFonts w:ascii="Arial" w:hAnsi="Arial" w:cs="Arial"/>
                        <w:sz w:val="20"/>
                        <w:szCs w:val="20"/>
                      </w:rPr>
                      <w:t>sk.epidemiologia@uvzsr.sk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Svidník</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Svidník</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911 614 378</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70" w:history="1">
                    <w:r w:rsidR="00096AF3">
                      <w:rPr>
                        <w:rStyle w:val="Hypertextovprepojenie"/>
                        <w:rFonts w:ascii="Arial" w:hAnsi="Arial" w:cs="Arial"/>
                        <w:sz w:val="20"/>
                        <w:szCs w:val="20"/>
                      </w:rPr>
                      <w:t>sk.epidemiologia@uvzsr.sk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Šaľa</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Nitra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(37) 64 604 64</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71" w:history="1"/>
                  <w:hyperlink r:id="rId72" w:history="1">
                    <w:r w:rsidR="00096AF3">
                      <w:rPr>
                        <w:rStyle w:val="Hypertextovprepojenie"/>
                        <w:rFonts w:ascii="Helvetica" w:hAnsi="Helvetica" w:cs="Helvetica"/>
                        <w:sz w:val="20"/>
                        <w:szCs w:val="20"/>
                      </w:rPr>
                      <w:t>nr.covid@uvzsr.sk</w:t>
                    </w:r>
                  </w:hyperlink>
                  <w:r w:rsidR="00096AF3">
                    <w:rPr>
                      <w:rFonts w:ascii="Helvetica" w:hAnsi="Helvetica" w:cs="Helvetica"/>
                      <w:color w:val="333333"/>
                      <w:sz w:val="20"/>
                      <w:szCs w:val="20"/>
                    </w:rPr>
                    <w:t xml:space="preserve"> </w:t>
                  </w:r>
                  <w:r w:rsidR="00096AF3">
                    <w:rPr>
                      <w:rFonts w:ascii="Helvetica" w:hAnsi="Helvetica" w:cs="Helvetica"/>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(37) 65 604 61</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Topoľčany</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Topoľčany</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948 206 576</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73" w:history="1">
                    <w:r w:rsidR="00096AF3">
                      <w:rPr>
                        <w:rStyle w:val="Hypertextovprepojenie"/>
                        <w:rFonts w:ascii="Arial" w:hAnsi="Arial" w:cs="Arial"/>
                        <w:sz w:val="20"/>
                        <w:szCs w:val="20"/>
                      </w:rPr>
                      <w:t>to.epid@uvzsr.sk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p w:rsidR="00096AF3" w:rsidRDefault="00A42FA7">
                  <w:pPr>
                    <w:pStyle w:val="Normlnywebov"/>
                    <w:spacing w:before="0" w:beforeAutospacing="0" w:after="0" w:afterAutospacing="0"/>
                    <w:rPr>
                      <w:rFonts w:ascii="Helvetica" w:hAnsi="Helvetica" w:cs="Helvetica"/>
                      <w:color w:val="333333"/>
                      <w:sz w:val="18"/>
                      <w:szCs w:val="18"/>
                    </w:rPr>
                  </w:pPr>
                  <w:hyperlink r:id="rId74" w:history="1">
                    <w:r w:rsidR="00096AF3">
                      <w:rPr>
                        <w:rStyle w:val="Hypertextovprepojenie"/>
                        <w:rFonts w:ascii="Arial" w:hAnsi="Arial" w:cs="Arial"/>
                        <w:sz w:val="20"/>
                        <w:szCs w:val="20"/>
                      </w:rPr>
                      <w:t>to.nozokomialky@uvzsr.sk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4"/>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Trebišov</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Trebišov</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918 680 305</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75" w:history="1">
                    <w:r w:rsidR="00096AF3">
                      <w:rPr>
                        <w:rStyle w:val="Hypertextovprepojenie"/>
                        <w:rFonts w:ascii="Arial" w:hAnsi="Arial" w:cs="Arial"/>
                        <w:sz w:val="20"/>
                        <w:szCs w:val="20"/>
                      </w:rPr>
                      <w:t>tv.epid@uvzsr.sk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(56) 67 24 993</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Trenčín</w:t>
                  </w:r>
                </w:p>
              </w:tc>
              <w:tc>
                <w:tcPr>
                  <w:tcW w:w="2660" w:type="dxa"/>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Trenčín</w:t>
                  </w: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911 763 203</w:t>
                  </w:r>
                </w:p>
              </w:tc>
              <w:tc>
                <w:tcPr>
                  <w:tcW w:w="2340" w:type="dxa"/>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76" w:history="1">
                    <w:r w:rsidR="00096AF3">
                      <w:rPr>
                        <w:rStyle w:val="Hypertextovprepojenie"/>
                        <w:rFonts w:ascii="Arial" w:hAnsi="Arial" w:cs="Arial"/>
                        <w:sz w:val="20"/>
                        <w:szCs w:val="20"/>
                      </w:rPr>
                      <w:t>tn.covid19@uvzsr.sk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lastRenderedPageBreak/>
                    <w:t>Trnava</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Trnava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905 903 053</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77" w:history="1">
                    <w:r w:rsidR="00096AF3">
                      <w:rPr>
                        <w:rStyle w:val="Hypertextovprepojenie"/>
                        <w:rFonts w:ascii="Arial" w:hAnsi="Arial" w:cs="Arial"/>
                        <w:sz w:val="20"/>
                        <w:szCs w:val="20"/>
                      </w:rPr>
                      <w:t>tt.epida@uvzsr.sk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Turčianske Teplice</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Martin</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902 740 766</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78" w:history="1">
                    <w:r w:rsidR="00096AF3">
                      <w:rPr>
                        <w:rStyle w:val="Hypertextovprepojenie"/>
                        <w:rFonts w:ascii="Arial" w:hAnsi="Arial" w:cs="Arial"/>
                        <w:sz w:val="20"/>
                        <w:szCs w:val="20"/>
                      </w:rPr>
                      <w:t>mt.epid@uvzsr.sk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Tvrdošín</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Dolný Kubín</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908 460 521</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79" w:history="1">
                    <w:r w:rsidR="00096AF3">
                      <w:rPr>
                        <w:rStyle w:val="Hypertextovprepojenie"/>
                        <w:rFonts w:ascii="Arial" w:hAnsi="Arial" w:cs="Arial"/>
                        <w:sz w:val="20"/>
                        <w:szCs w:val="20"/>
                      </w:rPr>
                      <w:t>dk.epd@uvzsr.sk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300"/>
                <w:jc w:val="center"/>
              </w:trPr>
              <w:tc>
                <w:tcPr>
                  <w:tcW w:w="2580" w:type="dxa"/>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Veľký Krtíš</w:t>
                  </w:r>
                </w:p>
              </w:tc>
              <w:tc>
                <w:tcPr>
                  <w:tcW w:w="2660" w:type="dxa"/>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Veľký Krtíš</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905 285 057</w:t>
                  </w:r>
                </w:p>
              </w:tc>
              <w:tc>
                <w:tcPr>
                  <w:tcW w:w="2340" w:type="dxa"/>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 </w:t>
                  </w:r>
                </w:p>
              </w:tc>
            </w:tr>
            <w:tr w:rsidR="00096AF3">
              <w:trPr>
                <w:trHeight w:val="300"/>
                <w:jc w:val="center"/>
              </w:trPr>
              <w:tc>
                <w:tcPr>
                  <w:tcW w:w="2580" w:type="dxa"/>
                  <w:tcBorders>
                    <w:top w:val="nil"/>
                    <w:left w:val="single" w:sz="8" w:space="0" w:color="A5A5A5"/>
                    <w:bottom w:val="nil"/>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Vranov nad Topľou</w:t>
                  </w:r>
                </w:p>
              </w:tc>
              <w:tc>
                <w:tcPr>
                  <w:tcW w:w="266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Vranov nad Topľou</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915 783 454</w:t>
                  </w:r>
                </w:p>
              </w:tc>
              <w:tc>
                <w:tcPr>
                  <w:tcW w:w="2340" w:type="dxa"/>
                  <w:tcBorders>
                    <w:top w:val="nil"/>
                    <w:left w:val="nil"/>
                    <w:bottom w:val="nil"/>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80" w:history="1">
                    <w:r w:rsidR="00096AF3">
                      <w:rPr>
                        <w:rStyle w:val="Hypertextovprepojenie"/>
                        <w:rFonts w:ascii="Arial" w:hAnsi="Arial" w:cs="Arial"/>
                        <w:sz w:val="20"/>
                        <w:szCs w:val="20"/>
                      </w:rPr>
                      <w:t>vt.epid@uvzsr.sk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4"/>
                <w:jc w:val="center"/>
              </w:trPr>
              <w:tc>
                <w:tcPr>
                  <w:tcW w:w="2580" w:type="dxa"/>
                  <w:vMerge w:val="restart"/>
                  <w:tcBorders>
                    <w:top w:val="single" w:sz="8" w:space="0" w:color="A5A5A5"/>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Zlaté Moravce</w:t>
                  </w:r>
                </w:p>
              </w:tc>
              <w:tc>
                <w:tcPr>
                  <w:tcW w:w="2660" w:type="dxa"/>
                  <w:vMerge w:val="restart"/>
                  <w:tcBorders>
                    <w:top w:val="single" w:sz="8" w:space="0" w:color="A5A5A5"/>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Nitra</w:t>
                  </w: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(37) 64 604 64</w:t>
                  </w:r>
                </w:p>
              </w:tc>
              <w:tc>
                <w:tcPr>
                  <w:tcW w:w="2340" w:type="dxa"/>
                  <w:vMerge w:val="restart"/>
                  <w:tcBorders>
                    <w:top w:val="single" w:sz="8" w:space="0" w:color="A5A5A5"/>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81" w:history="1"/>
                  <w:hyperlink r:id="rId82" w:history="1">
                    <w:r w:rsidR="00096AF3">
                      <w:rPr>
                        <w:rStyle w:val="Hypertextovprepojenie"/>
                        <w:rFonts w:ascii="Helvetica" w:hAnsi="Helvetica" w:cs="Helvetica"/>
                        <w:sz w:val="20"/>
                        <w:szCs w:val="20"/>
                      </w:rPr>
                      <w:t>nr.covid@uvzsr.sk</w:t>
                    </w:r>
                  </w:hyperlink>
                  <w:r w:rsidR="00096AF3">
                    <w:rPr>
                      <w:rFonts w:ascii="Helvetica" w:hAnsi="Helvetica" w:cs="Helvetica"/>
                      <w:color w:val="333333"/>
                      <w:sz w:val="20"/>
                      <w:szCs w:val="20"/>
                    </w:rPr>
                    <w:t xml:space="preserve"> </w:t>
                  </w:r>
                  <w:r w:rsidR="00096AF3">
                    <w:rPr>
                      <w:rFonts w:ascii="Helvetica" w:hAnsi="Helvetica" w:cs="Helvetica"/>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single" w:sz="8" w:space="0" w:color="A5A5A5"/>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single" w:sz="8" w:space="0" w:color="A5A5A5"/>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(37) 65 604 61</w:t>
                  </w:r>
                </w:p>
              </w:tc>
              <w:tc>
                <w:tcPr>
                  <w:tcW w:w="0" w:type="auto"/>
                  <w:vMerge/>
                  <w:tcBorders>
                    <w:top w:val="single" w:sz="8" w:space="0" w:color="A5A5A5"/>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300"/>
                <w:jc w:val="center"/>
              </w:trPr>
              <w:tc>
                <w:tcPr>
                  <w:tcW w:w="2580" w:type="dxa"/>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b/>
                      <w:bCs/>
                      <w:color w:val="333333"/>
                      <w:sz w:val="20"/>
                      <w:szCs w:val="20"/>
                    </w:rPr>
                    <w:t>Zvolen</w:t>
                  </w:r>
                </w:p>
              </w:tc>
              <w:tc>
                <w:tcPr>
                  <w:tcW w:w="2660" w:type="dxa"/>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Zvolen</w:t>
                  </w:r>
                </w:p>
              </w:tc>
              <w:tc>
                <w:tcPr>
                  <w:tcW w:w="1418" w:type="dxa"/>
                  <w:tcBorders>
                    <w:top w:val="nil"/>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rPr>
                      <w:rFonts w:ascii="Helvetica" w:hAnsi="Helvetica" w:cs="Helvetica"/>
                      <w:color w:val="333333"/>
                      <w:sz w:val="18"/>
                      <w:szCs w:val="18"/>
                    </w:rPr>
                  </w:pPr>
                  <w:r>
                    <w:rPr>
                      <w:rFonts w:ascii="Arial" w:hAnsi="Arial" w:cs="Arial"/>
                      <w:color w:val="333333"/>
                      <w:sz w:val="20"/>
                      <w:szCs w:val="20"/>
                    </w:rPr>
                    <w:t>(45) 555 23 58</w:t>
                  </w:r>
                </w:p>
              </w:tc>
              <w:tc>
                <w:tcPr>
                  <w:tcW w:w="2340" w:type="dxa"/>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rPr>
                      <w:rFonts w:ascii="Helvetica" w:hAnsi="Helvetica" w:cs="Helvetica"/>
                      <w:color w:val="333333"/>
                      <w:sz w:val="18"/>
                      <w:szCs w:val="18"/>
                    </w:rPr>
                  </w:pPr>
                  <w:hyperlink r:id="rId83" w:history="1">
                    <w:r w:rsidR="00096AF3">
                      <w:rPr>
                        <w:rStyle w:val="Hypertextovprepojenie"/>
                        <w:rFonts w:ascii="Arial" w:hAnsi="Arial" w:cs="Arial"/>
                        <w:sz w:val="20"/>
                        <w:szCs w:val="20"/>
                      </w:rPr>
                      <w:t>zv.epid@uvzsr.sk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Žarnovica</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Žiar nad Hronom</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911 214 488</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100" w:lineRule="atLeast"/>
                    <w:rPr>
                      <w:rFonts w:ascii="Helvetica" w:hAnsi="Helvetica" w:cs="Helvetica"/>
                      <w:color w:val="333333"/>
                      <w:sz w:val="18"/>
                      <w:szCs w:val="18"/>
                    </w:rPr>
                  </w:pPr>
                  <w:hyperlink r:id="rId84" w:history="1">
                    <w:r w:rsidR="00096AF3">
                      <w:rPr>
                        <w:rStyle w:val="Hypertextovprepojenie"/>
                        <w:rFonts w:ascii="Arial" w:hAnsi="Arial" w:cs="Arial"/>
                        <w:sz w:val="20"/>
                        <w:szCs w:val="20"/>
                      </w:rPr>
                      <w:t>zh.epid@uvzsr.sk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911 214 488</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100"/>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b/>
                      <w:bCs/>
                      <w:color w:val="333333"/>
                      <w:sz w:val="20"/>
                      <w:szCs w:val="20"/>
                    </w:rPr>
                    <w:t>Žiar nad Hronom</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Žiar nad Hronom</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911 214 488</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100" w:lineRule="atLeast"/>
                    <w:rPr>
                      <w:rFonts w:ascii="Helvetica" w:hAnsi="Helvetica" w:cs="Helvetica"/>
                      <w:color w:val="333333"/>
                      <w:sz w:val="18"/>
                      <w:szCs w:val="18"/>
                    </w:rPr>
                  </w:pPr>
                  <w:hyperlink r:id="rId85" w:history="1">
                    <w:r w:rsidR="00096AF3">
                      <w:rPr>
                        <w:rStyle w:val="Hypertextovprepojenie"/>
                        <w:rFonts w:ascii="Arial" w:hAnsi="Arial" w:cs="Arial"/>
                        <w:sz w:val="20"/>
                        <w:szCs w:val="20"/>
                      </w:rPr>
                      <w:t>zh.epid@uvzsr.sk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100"/>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100" w:lineRule="atLeast"/>
                    <w:rPr>
                      <w:rFonts w:ascii="Helvetica" w:hAnsi="Helvetica" w:cs="Helvetica"/>
                      <w:color w:val="333333"/>
                      <w:sz w:val="18"/>
                      <w:szCs w:val="18"/>
                    </w:rPr>
                  </w:pPr>
                  <w:r>
                    <w:rPr>
                      <w:rFonts w:ascii="Arial" w:hAnsi="Arial" w:cs="Arial"/>
                      <w:color w:val="333333"/>
                      <w:sz w:val="20"/>
                      <w:szCs w:val="20"/>
                    </w:rPr>
                    <w:t>911 214 488</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r w:rsidR="00096AF3">
              <w:trPr>
                <w:trHeight w:val="94"/>
                <w:jc w:val="center"/>
              </w:trPr>
              <w:tc>
                <w:tcPr>
                  <w:tcW w:w="2580" w:type="dxa"/>
                  <w:vMerge w:val="restart"/>
                  <w:tcBorders>
                    <w:top w:val="nil"/>
                    <w:left w:val="single" w:sz="8" w:space="0" w:color="A5A5A5"/>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b/>
                      <w:bCs/>
                      <w:color w:val="333333"/>
                      <w:sz w:val="20"/>
                      <w:szCs w:val="20"/>
                    </w:rPr>
                    <w:t>Žilina</w:t>
                  </w:r>
                </w:p>
              </w:tc>
              <w:tc>
                <w:tcPr>
                  <w:tcW w:w="2660" w:type="dxa"/>
                  <w:vMerge w:val="restart"/>
                  <w:tcBorders>
                    <w:top w:val="nil"/>
                    <w:left w:val="nil"/>
                    <w:bottom w:val="single" w:sz="8" w:space="0" w:color="A5A5A5"/>
                    <w:right w:val="nil"/>
                  </w:tcBorders>
                  <w:noWrap/>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Žilina</w:t>
                  </w:r>
                </w:p>
              </w:tc>
              <w:tc>
                <w:tcPr>
                  <w:tcW w:w="141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096AF3" w:rsidRDefault="00096AF3">
                  <w:pPr>
                    <w:pStyle w:val="Normlnywebov"/>
                    <w:spacing w:before="0" w:beforeAutospacing="0" w:after="0" w:afterAutospacing="0" w:line="94" w:lineRule="atLeast"/>
                    <w:rPr>
                      <w:rFonts w:ascii="Helvetica" w:hAnsi="Helvetica" w:cs="Helvetica"/>
                      <w:color w:val="333333"/>
                      <w:sz w:val="18"/>
                      <w:szCs w:val="18"/>
                    </w:rPr>
                  </w:pPr>
                  <w:r>
                    <w:rPr>
                      <w:rFonts w:ascii="Arial" w:hAnsi="Arial" w:cs="Arial"/>
                      <w:color w:val="333333"/>
                      <w:sz w:val="20"/>
                      <w:szCs w:val="20"/>
                    </w:rPr>
                    <w:t>911 600 203</w:t>
                  </w:r>
                </w:p>
              </w:tc>
              <w:tc>
                <w:tcPr>
                  <w:tcW w:w="2340" w:type="dxa"/>
                  <w:vMerge w:val="restart"/>
                  <w:tcBorders>
                    <w:top w:val="nil"/>
                    <w:left w:val="nil"/>
                    <w:bottom w:val="single" w:sz="8" w:space="0" w:color="A5A5A5"/>
                    <w:right w:val="single" w:sz="8" w:space="0" w:color="A5A5A5"/>
                  </w:tcBorders>
                  <w:tcMar>
                    <w:top w:w="0" w:type="dxa"/>
                    <w:left w:w="108" w:type="dxa"/>
                    <w:bottom w:w="0" w:type="dxa"/>
                    <w:right w:w="108" w:type="dxa"/>
                  </w:tcMar>
                  <w:hideMark/>
                </w:tcPr>
                <w:p w:rsidR="00096AF3" w:rsidRDefault="00A42FA7">
                  <w:pPr>
                    <w:pStyle w:val="Normlnywebov"/>
                    <w:spacing w:before="0" w:beforeAutospacing="0" w:after="0" w:afterAutospacing="0" w:line="94" w:lineRule="atLeast"/>
                    <w:rPr>
                      <w:rFonts w:ascii="Helvetica" w:hAnsi="Helvetica" w:cs="Helvetica"/>
                      <w:color w:val="333333"/>
                      <w:sz w:val="18"/>
                      <w:szCs w:val="18"/>
                    </w:rPr>
                  </w:pPr>
                  <w:hyperlink r:id="rId86" w:history="1">
                    <w:r w:rsidR="00096AF3">
                      <w:rPr>
                        <w:rStyle w:val="Hypertextovprepojenie"/>
                        <w:rFonts w:ascii="Arial" w:hAnsi="Arial" w:cs="Arial"/>
                        <w:sz w:val="20"/>
                        <w:szCs w:val="20"/>
                      </w:rPr>
                      <w:t>za.epi@uvzsr.sk</w:t>
                    </w:r>
                  </w:hyperlink>
                  <w:r w:rsidR="00096AF3">
                    <w:rPr>
                      <w:rFonts w:ascii="Arial" w:hAnsi="Arial" w:cs="Arial"/>
                      <w:color w:val="333333"/>
                      <w:sz w:val="20"/>
                      <w:szCs w:val="20"/>
                    </w:rPr>
                    <w:t xml:space="preserve"> </w:t>
                  </w:r>
                  <w:r w:rsidR="00096AF3">
                    <w:rPr>
                      <w:rFonts w:ascii="Arial" w:hAnsi="Arial" w:cs="Arial"/>
                      <w:vanish/>
                      <w:color w:val="333333"/>
                      <w:sz w:val="20"/>
                      <w:szCs w:val="20"/>
                    </w:rPr>
                    <w:t xml:space="preserve">Táto adresa je chránená pred robotmi nevyžiadanej pošty. Ak ju chcete vidieť, musíte mať povolený JavaScript. </w:t>
                  </w:r>
                </w:p>
              </w:tc>
            </w:tr>
            <w:tr w:rsidR="00096AF3">
              <w:trPr>
                <w:trHeight w:val="93"/>
                <w:jc w:val="center"/>
              </w:trPr>
              <w:tc>
                <w:tcPr>
                  <w:tcW w:w="0" w:type="auto"/>
                  <w:vMerge/>
                  <w:tcBorders>
                    <w:top w:val="nil"/>
                    <w:left w:val="single" w:sz="8" w:space="0" w:color="A5A5A5"/>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0" w:type="auto"/>
                  <w:vMerge/>
                  <w:tcBorders>
                    <w:top w:val="nil"/>
                    <w:left w:val="nil"/>
                    <w:bottom w:val="single" w:sz="8" w:space="0" w:color="A5A5A5"/>
                    <w:right w:val="nil"/>
                  </w:tcBorders>
                  <w:vAlign w:val="center"/>
                  <w:hideMark/>
                </w:tcPr>
                <w:p w:rsidR="00096AF3" w:rsidRDefault="00096AF3">
                  <w:pPr>
                    <w:rPr>
                      <w:rFonts w:ascii="Helvetica" w:hAnsi="Helvetica" w:cs="Helvetica"/>
                      <w:color w:val="333333"/>
                      <w:sz w:val="18"/>
                      <w:szCs w:val="18"/>
                    </w:rPr>
                  </w:pPr>
                </w:p>
              </w:tc>
              <w:tc>
                <w:tcPr>
                  <w:tcW w:w="1418" w:type="dxa"/>
                  <w:tcBorders>
                    <w:top w:val="single" w:sz="8" w:space="0" w:color="A5A5A5"/>
                    <w:left w:val="nil"/>
                    <w:bottom w:val="single" w:sz="8" w:space="0" w:color="A5A5A5"/>
                    <w:right w:val="nil"/>
                  </w:tcBorders>
                  <w:tcMar>
                    <w:top w:w="0" w:type="dxa"/>
                    <w:left w:w="108" w:type="dxa"/>
                    <w:bottom w:w="0" w:type="dxa"/>
                    <w:right w:w="108" w:type="dxa"/>
                  </w:tcMar>
                  <w:hideMark/>
                </w:tcPr>
                <w:p w:rsidR="00096AF3" w:rsidRDefault="00096AF3">
                  <w:pPr>
                    <w:pStyle w:val="Normlnywebov"/>
                    <w:spacing w:before="0" w:beforeAutospacing="0" w:after="0" w:afterAutospacing="0" w:line="93" w:lineRule="atLeast"/>
                    <w:rPr>
                      <w:rFonts w:ascii="Helvetica" w:hAnsi="Helvetica" w:cs="Helvetica"/>
                      <w:color w:val="333333"/>
                      <w:sz w:val="18"/>
                      <w:szCs w:val="18"/>
                    </w:rPr>
                  </w:pPr>
                  <w:r>
                    <w:rPr>
                      <w:rFonts w:ascii="Arial" w:hAnsi="Arial" w:cs="Arial"/>
                      <w:color w:val="333333"/>
                      <w:sz w:val="20"/>
                      <w:szCs w:val="20"/>
                    </w:rPr>
                    <w:t>905 342 812</w:t>
                  </w:r>
                </w:p>
              </w:tc>
              <w:tc>
                <w:tcPr>
                  <w:tcW w:w="0" w:type="auto"/>
                  <w:vMerge/>
                  <w:tcBorders>
                    <w:top w:val="nil"/>
                    <w:left w:val="nil"/>
                    <w:bottom w:val="single" w:sz="8" w:space="0" w:color="A5A5A5"/>
                    <w:right w:val="single" w:sz="8" w:space="0" w:color="A5A5A5"/>
                  </w:tcBorders>
                  <w:vAlign w:val="center"/>
                  <w:hideMark/>
                </w:tcPr>
                <w:p w:rsidR="00096AF3" w:rsidRDefault="00096AF3">
                  <w:pPr>
                    <w:rPr>
                      <w:rFonts w:ascii="Helvetica" w:hAnsi="Helvetica" w:cs="Helvetica"/>
                      <w:color w:val="333333"/>
                      <w:sz w:val="18"/>
                      <w:szCs w:val="18"/>
                    </w:rPr>
                  </w:pPr>
                </w:p>
              </w:tc>
            </w:tr>
          </w:tbl>
          <w:p w:rsidR="00096AF3" w:rsidRDefault="00096AF3">
            <w:pPr>
              <w:pStyle w:val="Normlnywebov"/>
              <w:spacing w:before="0" w:beforeAutospacing="0" w:after="0" w:afterAutospacing="0"/>
              <w:jc w:val="both"/>
              <w:rPr>
                <w:rFonts w:ascii="Helvetica" w:hAnsi="Helvetica" w:cs="Helvetica"/>
                <w:color w:val="333333"/>
                <w:sz w:val="18"/>
                <w:szCs w:val="18"/>
              </w:rPr>
            </w:pPr>
            <w:r>
              <w:rPr>
                <w:rFonts w:ascii="Arial" w:hAnsi="Arial" w:cs="Arial"/>
                <w:color w:val="333333"/>
                <w:sz w:val="20"/>
                <w:szCs w:val="20"/>
              </w:rPr>
              <w:t> </w:t>
            </w:r>
          </w:p>
          <w:p w:rsidR="00096AF3" w:rsidRDefault="00096AF3">
            <w:pPr>
              <w:pStyle w:val="Normlnywebov"/>
              <w:spacing w:before="0" w:beforeAutospacing="0" w:after="0" w:afterAutospacing="0"/>
              <w:jc w:val="center"/>
              <w:rPr>
                <w:rFonts w:ascii="Helvetica" w:hAnsi="Helvetica" w:cs="Helvetica"/>
                <w:color w:val="333333"/>
                <w:sz w:val="18"/>
                <w:szCs w:val="18"/>
              </w:rPr>
            </w:pPr>
            <w:r>
              <w:rPr>
                <w:rFonts w:ascii="Arial" w:hAnsi="Arial" w:cs="Arial"/>
                <w:b/>
                <w:bCs/>
                <w:color w:val="333333"/>
                <w:sz w:val="20"/>
                <w:szCs w:val="20"/>
              </w:rPr>
              <w:t>Telefónne čísla sú k dispozícii v pracovné dni od 8:00 do 15:00.</w:t>
            </w:r>
          </w:p>
        </w:tc>
      </w:tr>
    </w:tbl>
    <w:p w:rsidR="00096AF3" w:rsidRDefault="00096AF3"/>
    <w:sectPr w:rsidR="00096A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A44A2"/>
    <w:multiLevelType w:val="multilevel"/>
    <w:tmpl w:val="7974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365901"/>
    <w:multiLevelType w:val="multilevel"/>
    <w:tmpl w:val="8B58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43B75"/>
    <w:multiLevelType w:val="multilevel"/>
    <w:tmpl w:val="506A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AF3"/>
    <w:rsid w:val="00042308"/>
    <w:rsid w:val="00055364"/>
    <w:rsid w:val="00096AF3"/>
    <w:rsid w:val="001978F0"/>
    <w:rsid w:val="00293B00"/>
    <w:rsid w:val="002A24ED"/>
    <w:rsid w:val="0036799F"/>
    <w:rsid w:val="00376721"/>
    <w:rsid w:val="003D62F0"/>
    <w:rsid w:val="004D3580"/>
    <w:rsid w:val="004E3C04"/>
    <w:rsid w:val="005105CB"/>
    <w:rsid w:val="005501FA"/>
    <w:rsid w:val="00561EE4"/>
    <w:rsid w:val="005B6259"/>
    <w:rsid w:val="006362B3"/>
    <w:rsid w:val="00637DCC"/>
    <w:rsid w:val="0068198F"/>
    <w:rsid w:val="006A0B7E"/>
    <w:rsid w:val="0077252D"/>
    <w:rsid w:val="00807273"/>
    <w:rsid w:val="0088289C"/>
    <w:rsid w:val="008B3C30"/>
    <w:rsid w:val="008C7893"/>
    <w:rsid w:val="008D5FE5"/>
    <w:rsid w:val="00925880"/>
    <w:rsid w:val="00943202"/>
    <w:rsid w:val="00963E3F"/>
    <w:rsid w:val="00A42FA7"/>
    <w:rsid w:val="00A75176"/>
    <w:rsid w:val="00AB6890"/>
    <w:rsid w:val="00AE4AA3"/>
    <w:rsid w:val="00BC1C18"/>
    <w:rsid w:val="00C35DF7"/>
    <w:rsid w:val="00C772B5"/>
    <w:rsid w:val="00C90021"/>
    <w:rsid w:val="00CC4B50"/>
    <w:rsid w:val="00D210E1"/>
    <w:rsid w:val="00D71951"/>
    <w:rsid w:val="00EA332E"/>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B5BE9F-CA3C-425B-93E0-C75F199E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75176"/>
  </w:style>
  <w:style w:type="paragraph" w:styleId="Nadpis1">
    <w:name w:val="heading 1"/>
    <w:basedOn w:val="Normlny"/>
    <w:link w:val="Nadpis1Char"/>
    <w:uiPriority w:val="9"/>
    <w:qFormat/>
    <w:rsid w:val="00096AF3"/>
    <w:pPr>
      <w:spacing w:before="100" w:beforeAutospacing="1" w:after="100" w:afterAutospacing="1" w:line="240" w:lineRule="auto"/>
      <w:outlineLvl w:val="0"/>
    </w:pPr>
    <w:rPr>
      <w:rFonts w:ascii="Times New Roman" w:eastAsia="Times New Roman" w:hAnsi="Times New Roman" w:cs="Times New Roman"/>
      <w:b/>
      <w:bCs/>
      <w:color w:val="135CAE"/>
      <w:kern w:val="36"/>
      <w:sz w:val="41"/>
      <w:szCs w:val="41"/>
      <w:lang w:eastAsia="sk-SK"/>
    </w:rPr>
  </w:style>
  <w:style w:type="paragraph" w:styleId="Nadpis2">
    <w:name w:val="heading 2"/>
    <w:basedOn w:val="Normlny"/>
    <w:link w:val="Nadpis2Char"/>
    <w:uiPriority w:val="9"/>
    <w:qFormat/>
    <w:rsid w:val="00096AF3"/>
    <w:pPr>
      <w:spacing w:before="100" w:beforeAutospacing="1" w:after="100" w:afterAutospacing="1" w:line="240" w:lineRule="auto"/>
      <w:outlineLvl w:val="1"/>
    </w:pPr>
    <w:rPr>
      <w:rFonts w:ascii="Times New Roman" w:eastAsia="Times New Roman" w:hAnsi="Times New Roman" w:cs="Times New Roman"/>
      <w:b/>
      <w:bCs/>
      <w:color w:val="669900"/>
      <w:sz w:val="36"/>
      <w:szCs w:val="36"/>
      <w:lang w:eastAsia="sk-SK"/>
    </w:rPr>
  </w:style>
  <w:style w:type="paragraph" w:styleId="Nadpis3">
    <w:name w:val="heading 3"/>
    <w:basedOn w:val="Normlny"/>
    <w:link w:val="Nadpis3Char"/>
    <w:uiPriority w:val="9"/>
    <w:qFormat/>
    <w:rsid w:val="00096AF3"/>
    <w:pPr>
      <w:spacing w:before="100" w:beforeAutospacing="1" w:after="100" w:afterAutospacing="1" w:line="240" w:lineRule="auto"/>
      <w:outlineLvl w:val="2"/>
    </w:pPr>
    <w:rPr>
      <w:rFonts w:ascii="Times New Roman" w:eastAsia="Times New Roman" w:hAnsi="Times New Roman" w:cs="Times New Roman"/>
      <w:b/>
      <w:bCs/>
      <w:sz w:val="31"/>
      <w:szCs w:val="31"/>
      <w:lang w:eastAsia="sk-SK"/>
    </w:rPr>
  </w:style>
  <w:style w:type="paragraph" w:styleId="Nadpis4">
    <w:name w:val="heading 4"/>
    <w:basedOn w:val="Normlny"/>
    <w:link w:val="Nadpis4Char"/>
    <w:uiPriority w:val="9"/>
    <w:qFormat/>
    <w:rsid w:val="00096AF3"/>
    <w:pPr>
      <w:spacing w:before="100" w:beforeAutospacing="1" w:after="100" w:afterAutospacing="1" w:line="240" w:lineRule="auto"/>
      <w:outlineLvl w:val="3"/>
    </w:pPr>
    <w:rPr>
      <w:rFonts w:ascii="Times New Roman" w:eastAsia="Times New Roman" w:hAnsi="Times New Roman" w:cs="Times New Roman"/>
      <w:b/>
      <w:bCs/>
      <w:sz w:val="29"/>
      <w:szCs w:val="29"/>
      <w:lang w:eastAsia="sk-SK"/>
    </w:rPr>
  </w:style>
  <w:style w:type="paragraph" w:styleId="Nadpis5">
    <w:name w:val="heading 5"/>
    <w:basedOn w:val="Normlny"/>
    <w:link w:val="Nadpis5Char"/>
    <w:uiPriority w:val="9"/>
    <w:qFormat/>
    <w:rsid w:val="00096AF3"/>
    <w:pPr>
      <w:spacing w:before="100" w:beforeAutospacing="1" w:after="100" w:afterAutospacing="1" w:line="240" w:lineRule="auto"/>
      <w:outlineLvl w:val="4"/>
    </w:pPr>
    <w:rPr>
      <w:rFonts w:ascii="Times New Roman" w:eastAsia="Times New Roman" w:hAnsi="Times New Roman" w:cs="Times New Roman"/>
      <w:b/>
      <w:bCs/>
      <w:sz w:val="26"/>
      <w:szCs w:val="26"/>
      <w:lang w:eastAsia="sk-SK"/>
    </w:rPr>
  </w:style>
  <w:style w:type="paragraph" w:styleId="Nadpis6">
    <w:name w:val="heading 6"/>
    <w:basedOn w:val="Normlny"/>
    <w:link w:val="Nadpis6Char"/>
    <w:uiPriority w:val="9"/>
    <w:qFormat/>
    <w:rsid w:val="00096AF3"/>
    <w:pPr>
      <w:spacing w:before="100" w:beforeAutospacing="1" w:after="100" w:afterAutospacing="1" w:line="240" w:lineRule="auto"/>
      <w:outlineLvl w:val="5"/>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096AF3"/>
    <w:rPr>
      <w:color w:val="0000FF" w:themeColor="hyperlink"/>
      <w:u w:val="single"/>
    </w:rPr>
  </w:style>
  <w:style w:type="character" w:customStyle="1" w:styleId="Nadpis1Char">
    <w:name w:val="Nadpis 1 Char"/>
    <w:basedOn w:val="Predvolenpsmoodseku"/>
    <w:link w:val="Nadpis1"/>
    <w:uiPriority w:val="9"/>
    <w:rsid w:val="00096AF3"/>
    <w:rPr>
      <w:rFonts w:ascii="Times New Roman" w:eastAsia="Times New Roman" w:hAnsi="Times New Roman" w:cs="Times New Roman"/>
      <w:b/>
      <w:bCs/>
      <w:color w:val="135CAE"/>
      <w:kern w:val="36"/>
      <w:sz w:val="41"/>
      <w:szCs w:val="41"/>
      <w:lang w:eastAsia="sk-SK"/>
    </w:rPr>
  </w:style>
  <w:style w:type="character" w:customStyle="1" w:styleId="Nadpis2Char">
    <w:name w:val="Nadpis 2 Char"/>
    <w:basedOn w:val="Predvolenpsmoodseku"/>
    <w:link w:val="Nadpis2"/>
    <w:uiPriority w:val="9"/>
    <w:rsid w:val="00096AF3"/>
    <w:rPr>
      <w:rFonts w:ascii="Times New Roman" w:eastAsia="Times New Roman" w:hAnsi="Times New Roman" w:cs="Times New Roman"/>
      <w:b/>
      <w:bCs/>
      <w:color w:val="669900"/>
      <w:sz w:val="36"/>
      <w:szCs w:val="36"/>
      <w:lang w:eastAsia="sk-SK"/>
    </w:rPr>
  </w:style>
  <w:style w:type="character" w:customStyle="1" w:styleId="Nadpis3Char">
    <w:name w:val="Nadpis 3 Char"/>
    <w:basedOn w:val="Predvolenpsmoodseku"/>
    <w:link w:val="Nadpis3"/>
    <w:uiPriority w:val="9"/>
    <w:rsid w:val="00096AF3"/>
    <w:rPr>
      <w:rFonts w:ascii="Times New Roman" w:eastAsia="Times New Roman" w:hAnsi="Times New Roman" w:cs="Times New Roman"/>
      <w:b/>
      <w:bCs/>
      <w:sz w:val="31"/>
      <w:szCs w:val="31"/>
      <w:lang w:eastAsia="sk-SK"/>
    </w:rPr>
  </w:style>
  <w:style w:type="character" w:customStyle="1" w:styleId="Nadpis4Char">
    <w:name w:val="Nadpis 4 Char"/>
    <w:basedOn w:val="Predvolenpsmoodseku"/>
    <w:link w:val="Nadpis4"/>
    <w:uiPriority w:val="9"/>
    <w:rsid w:val="00096AF3"/>
    <w:rPr>
      <w:rFonts w:ascii="Times New Roman" w:eastAsia="Times New Roman" w:hAnsi="Times New Roman" w:cs="Times New Roman"/>
      <w:b/>
      <w:bCs/>
      <w:sz w:val="29"/>
      <w:szCs w:val="29"/>
      <w:lang w:eastAsia="sk-SK"/>
    </w:rPr>
  </w:style>
  <w:style w:type="character" w:customStyle="1" w:styleId="Nadpis5Char">
    <w:name w:val="Nadpis 5 Char"/>
    <w:basedOn w:val="Predvolenpsmoodseku"/>
    <w:link w:val="Nadpis5"/>
    <w:uiPriority w:val="9"/>
    <w:rsid w:val="00096AF3"/>
    <w:rPr>
      <w:rFonts w:ascii="Times New Roman" w:eastAsia="Times New Roman" w:hAnsi="Times New Roman" w:cs="Times New Roman"/>
      <w:b/>
      <w:bCs/>
      <w:sz w:val="26"/>
      <w:szCs w:val="26"/>
      <w:lang w:eastAsia="sk-SK"/>
    </w:rPr>
  </w:style>
  <w:style w:type="character" w:customStyle="1" w:styleId="Nadpis6Char">
    <w:name w:val="Nadpis 6 Char"/>
    <w:basedOn w:val="Predvolenpsmoodseku"/>
    <w:link w:val="Nadpis6"/>
    <w:uiPriority w:val="9"/>
    <w:rsid w:val="00096AF3"/>
    <w:rPr>
      <w:rFonts w:ascii="Times New Roman" w:eastAsia="Times New Roman" w:hAnsi="Times New Roman" w:cs="Times New Roman"/>
      <w:b/>
      <w:bCs/>
      <w:sz w:val="24"/>
      <w:szCs w:val="24"/>
      <w:lang w:eastAsia="sk-SK"/>
    </w:rPr>
  </w:style>
  <w:style w:type="character" w:styleId="PouitHypertextovPrepojenie">
    <w:name w:val="FollowedHyperlink"/>
    <w:basedOn w:val="Predvolenpsmoodseku"/>
    <w:uiPriority w:val="99"/>
    <w:semiHidden/>
    <w:unhideWhenUsed/>
    <w:rsid w:val="00096AF3"/>
    <w:rPr>
      <w:b w:val="0"/>
      <w:bCs w:val="0"/>
      <w:strike w:val="0"/>
      <w:dstrike w:val="0"/>
      <w:color w:val="135CAE"/>
      <w:u w:val="none"/>
      <w:effect w:val="none"/>
    </w:rPr>
  </w:style>
  <w:style w:type="paragraph" w:styleId="Normlnywebov">
    <w:name w:val="Normal (Web)"/>
    <w:basedOn w:val="Normlny"/>
    <w:uiPriority w:val="99"/>
    <w:unhideWhenUsed/>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system-unpublished">
    <w:name w:val="system-unpublished"/>
    <w:basedOn w:val="Normlny"/>
    <w:rsid w:val="00096AF3"/>
    <w:pPr>
      <w:pBdr>
        <w:top w:val="single" w:sz="24" w:space="0" w:color="C4D3DF"/>
        <w:bottom w:val="single" w:sz="24" w:space="0" w:color="C4D3DF"/>
      </w:pBdr>
      <w:shd w:val="clear" w:color="auto" w:fill="E8EDF1"/>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invalid">
    <w:name w:val="invalid"/>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button2-left">
    <w:name w:val="button2-left"/>
    <w:basedOn w:val="Normlny"/>
    <w:rsid w:val="00096AF3"/>
    <w:pPr>
      <w:spacing w:before="100" w:beforeAutospacing="1" w:after="100" w:afterAutospacing="1" w:line="240" w:lineRule="auto"/>
      <w:ind w:left="75"/>
    </w:pPr>
    <w:rPr>
      <w:rFonts w:ascii="Times New Roman" w:eastAsia="Times New Roman" w:hAnsi="Times New Roman" w:cs="Times New Roman"/>
      <w:sz w:val="24"/>
      <w:szCs w:val="24"/>
      <w:lang w:eastAsia="sk-SK"/>
    </w:rPr>
  </w:style>
  <w:style w:type="paragraph" w:customStyle="1" w:styleId="button2-right">
    <w:name w:val="button2-right"/>
    <w:basedOn w:val="Normlny"/>
    <w:rsid w:val="00096AF3"/>
    <w:pPr>
      <w:spacing w:before="100" w:beforeAutospacing="1" w:after="100" w:afterAutospacing="1" w:line="240" w:lineRule="auto"/>
      <w:ind w:left="75"/>
    </w:pPr>
    <w:rPr>
      <w:rFonts w:ascii="Times New Roman" w:eastAsia="Times New Roman" w:hAnsi="Times New Roman" w:cs="Times New Roman"/>
      <w:sz w:val="24"/>
      <w:szCs w:val="24"/>
      <w:lang w:eastAsia="sk-SK"/>
    </w:rPr>
  </w:style>
  <w:style w:type="paragraph" w:customStyle="1" w:styleId="componentheading">
    <w:name w:val="componentheading"/>
    <w:basedOn w:val="Normlny"/>
    <w:rsid w:val="00096AF3"/>
    <w:pPr>
      <w:spacing w:before="100" w:beforeAutospacing="1" w:after="100" w:afterAutospacing="1" w:line="240" w:lineRule="auto"/>
    </w:pPr>
    <w:rPr>
      <w:rFonts w:ascii="Times New Roman" w:eastAsia="Times New Roman" w:hAnsi="Times New Roman" w:cs="Times New Roman"/>
      <w:b/>
      <w:bCs/>
      <w:color w:val="135CAE"/>
      <w:sz w:val="41"/>
      <w:szCs w:val="41"/>
      <w:lang w:eastAsia="sk-SK"/>
    </w:rPr>
  </w:style>
  <w:style w:type="paragraph" w:customStyle="1" w:styleId="contentheading">
    <w:name w:val="contentheading"/>
    <w:basedOn w:val="Normlny"/>
    <w:rsid w:val="00096AF3"/>
    <w:pPr>
      <w:spacing w:before="100" w:beforeAutospacing="1" w:after="100" w:afterAutospacing="1" w:line="240" w:lineRule="auto"/>
    </w:pPr>
    <w:rPr>
      <w:rFonts w:ascii="Times New Roman" w:eastAsia="Times New Roman" w:hAnsi="Times New Roman" w:cs="Times New Roman"/>
      <w:color w:val="669900"/>
      <w:sz w:val="36"/>
      <w:szCs w:val="36"/>
      <w:lang w:eastAsia="sk-SK"/>
    </w:rPr>
  </w:style>
  <w:style w:type="paragraph" w:customStyle="1" w:styleId="small">
    <w:name w:val="small"/>
    <w:basedOn w:val="Normlny"/>
    <w:rsid w:val="00096AF3"/>
    <w:pPr>
      <w:spacing w:before="100" w:beforeAutospacing="1" w:after="100" w:afterAutospacing="1" w:line="240" w:lineRule="auto"/>
    </w:pPr>
    <w:rPr>
      <w:rFonts w:ascii="Arial" w:eastAsia="Times New Roman" w:hAnsi="Arial" w:cs="Arial"/>
      <w:color w:val="999999"/>
      <w:sz w:val="19"/>
      <w:szCs w:val="19"/>
      <w:lang w:eastAsia="sk-SK"/>
    </w:rPr>
  </w:style>
  <w:style w:type="paragraph" w:customStyle="1" w:styleId="createdate">
    <w:name w:val="createdate"/>
    <w:basedOn w:val="Normlny"/>
    <w:rsid w:val="00096AF3"/>
    <w:pPr>
      <w:spacing w:before="100" w:beforeAutospacing="1" w:after="100" w:afterAutospacing="1" w:line="240" w:lineRule="auto"/>
    </w:pPr>
    <w:rPr>
      <w:rFonts w:ascii="Arial" w:eastAsia="Times New Roman" w:hAnsi="Arial" w:cs="Arial"/>
      <w:color w:val="999999"/>
      <w:sz w:val="19"/>
      <w:szCs w:val="19"/>
      <w:lang w:eastAsia="sk-SK"/>
    </w:rPr>
  </w:style>
  <w:style w:type="paragraph" w:customStyle="1" w:styleId="modifydate">
    <w:name w:val="modifydate"/>
    <w:basedOn w:val="Normlny"/>
    <w:rsid w:val="00096AF3"/>
    <w:pPr>
      <w:spacing w:before="100" w:beforeAutospacing="1" w:after="100" w:afterAutospacing="1" w:line="240" w:lineRule="auto"/>
    </w:pPr>
    <w:rPr>
      <w:rFonts w:ascii="Arial" w:eastAsia="Times New Roman" w:hAnsi="Arial" w:cs="Arial"/>
      <w:color w:val="999999"/>
      <w:sz w:val="19"/>
      <w:szCs w:val="19"/>
      <w:lang w:eastAsia="sk-SK"/>
    </w:rPr>
  </w:style>
  <w:style w:type="paragraph" w:customStyle="1" w:styleId="mosimagecaption">
    <w:name w:val="mosimage_caption"/>
    <w:basedOn w:val="Normlny"/>
    <w:rsid w:val="00096AF3"/>
    <w:pPr>
      <w:spacing w:before="100" w:beforeAutospacing="1" w:after="100" w:afterAutospacing="1" w:line="240" w:lineRule="auto"/>
    </w:pPr>
    <w:rPr>
      <w:rFonts w:ascii="Arial" w:eastAsia="Times New Roman" w:hAnsi="Arial" w:cs="Arial"/>
      <w:color w:val="999999"/>
      <w:sz w:val="19"/>
      <w:szCs w:val="19"/>
      <w:lang w:eastAsia="sk-SK"/>
    </w:rPr>
  </w:style>
  <w:style w:type="paragraph" w:customStyle="1" w:styleId="moduletable">
    <w:name w:val="moduletable"/>
    <w:basedOn w:val="Normlny"/>
    <w:rsid w:val="00096AF3"/>
    <w:pPr>
      <w:spacing w:before="100" w:beforeAutospacing="1" w:after="240" w:line="240" w:lineRule="auto"/>
    </w:pPr>
    <w:rPr>
      <w:rFonts w:ascii="Times New Roman" w:eastAsia="Times New Roman" w:hAnsi="Times New Roman" w:cs="Times New Roman"/>
      <w:sz w:val="24"/>
      <w:szCs w:val="24"/>
      <w:lang w:eastAsia="sk-SK"/>
    </w:rPr>
  </w:style>
  <w:style w:type="paragraph" w:customStyle="1" w:styleId="moduletablemenu">
    <w:name w:val="moduletable_menu"/>
    <w:basedOn w:val="Normlny"/>
    <w:rsid w:val="00096AF3"/>
    <w:pPr>
      <w:spacing w:before="100" w:beforeAutospacing="1" w:after="240" w:line="240" w:lineRule="auto"/>
    </w:pPr>
    <w:rPr>
      <w:rFonts w:ascii="Times New Roman" w:eastAsia="Times New Roman" w:hAnsi="Times New Roman" w:cs="Times New Roman"/>
      <w:sz w:val="24"/>
      <w:szCs w:val="24"/>
      <w:lang w:eastAsia="sk-SK"/>
    </w:rPr>
  </w:style>
  <w:style w:type="paragraph" w:customStyle="1" w:styleId="button">
    <w:name w:val="button"/>
    <w:basedOn w:val="Normlny"/>
    <w:rsid w:val="00096AF3"/>
    <w:pPr>
      <w:pBdr>
        <w:top w:val="single" w:sz="6" w:space="1" w:color="0066CC"/>
        <w:left w:val="single" w:sz="6" w:space="2" w:color="0066CC"/>
        <w:bottom w:val="single" w:sz="6" w:space="1" w:color="0066CC"/>
        <w:right w:val="single" w:sz="6" w:space="2" w:color="0066CC"/>
      </w:pBdr>
      <w:shd w:val="clear" w:color="auto" w:fill="E0EBFB"/>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inputbox">
    <w:name w:val="inputbox"/>
    <w:basedOn w:val="Normlny"/>
    <w:rsid w:val="00096AF3"/>
    <w:pPr>
      <w:pBdr>
        <w:top w:val="single" w:sz="6" w:space="2" w:color="0066CC"/>
        <w:left w:val="single" w:sz="6" w:space="2" w:color="0066CC"/>
        <w:bottom w:val="single" w:sz="6" w:space="2" w:color="0066CC"/>
        <w:right w:val="single" w:sz="6" w:space="2" w:color="0066CC"/>
      </w:pBdr>
      <w:shd w:val="clear" w:color="auto" w:fill="E0EBFB"/>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articlecolumn">
    <w:name w:val="article_column"/>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olumnseparator">
    <w:name w:val="column_separator"/>
    <w:basedOn w:val="Normlny"/>
    <w:rsid w:val="00096AF3"/>
    <w:pPr>
      <w:pBdr>
        <w:left w:val="dashed" w:sz="6" w:space="8" w:color="E0E0E0"/>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lr">
    <w:name w:val="clr"/>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image">
    <w:name w:val="image"/>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readmore">
    <w:name w:val="readmore"/>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pagebreak">
    <w:name w:val="pagebreak"/>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blank">
    <w:name w:val="blank"/>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description">
    <w:name w:val="description"/>
    <w:basedOn w:val="Predvolenpsmoodseku"/>
    <w:rsid w:val="00096AF3"/>
    <w:rPr>
      <w:vanish w:val="0"/>
      <w:webHidden w:val="0"/>
      <w:specVanish w:val="0"/>
    </w:rPr>
  </w:style>
  <w:style w:type="character" w:customStyle="1" w:styleId="articleseparator">
    <w:name w:val="article_separator"/>
    <w:basedOn w:val="Predvolenpsmoodseku"/>
    <w:rsid w:val="00096AF3"/>
    <w:rPr>
      <w:vanish w:val="0"/>
      <w:webHidden w:val="0"/>
      <w:specVanish w:val="0"/>
    </w:rPr>
  </w:style>
  <w:style w:type="paragraph" w:customStyle="1" w:styleId="image1">
    <w:name w:val="image1"/>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readmore1">
    <w:name w:val="readmore1"/>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pagebreak1">
    <w:name w:val="pagebreak1"/>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blank1">
    <w:name w:val="blank1"/>
    <w:basedOn w:val="Normlny"/>
    <w:rsid w:val="00096AF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rticleseparator1">
    <w:name w:val="article_separator1"/>
    <w:basedOn w:val="Predvolenpsmoodseku"/>
    <w:rsid w:val="00096AF3"/>
    <w:rPr>
      <w:vanish w:val="0"/>
      <w:webHidden w:val="0"/>
      <w:specVanish w:val="0"/>
    </w:rPr>
  </w:style>
  <w:style w:type="paragraph" w:styleId="Textbubliny">
    <w:name w:val="Balloon Text"/>
    <w:basedOn w:val="Normlny"/>
    <w:link w:val="TextbublinyChar"/>
    <w:uiPriority w:val="99"/>
    <w:semiHidden/>
    <w:unhideWhenUsed/>
    <w:rsid w:val="00096AF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96A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931120">
      <w:bodyDiv w:val="1"/>
      <w:marLeft w:val="0"/>
      <w:marRight w:val="0"/>
      <w:marTop w:val="0"/>
      <w:marBottom w:val="150"/>
      <w:divBdr>
        <w:top w:val="none" w:sz="0" w:space="0" w:color="auto"/>
        <w:left w:val="none" w:sz="0" w:space="0" w:color="auto"/>
        <w:bottom w:val="none" w:sz="0" w:space="0" w:color="auto"/>
        <w:right w:val="none" w:sz="0" w:space="0" w:color="auto"/>
      </w:divBdr>
      <w:divsChild>
        <w:div w:id="1066953632">
          <w:marLeft w:val="0"/>
          <w:marRight w:val="0"/>
          <w:marTop w:val="0"/>
          <w:marBottom w:val="0"/>
          <w:divBdr>
            <w:top w:val="none" w:sz="0" w:space="0" w:color="auto"/>
            <w:left w:val="none" w:sz="0" w:space="0" w:color="auto"/>
            <w:bottom w:val="none" w:sz="0" w:space="0" w:color="auto"/>
            <w:right w:val="none" w:sz="0" w:space="0" w:color="auto"/>
          </w:divBdr>
          <w:divsChild>
            <w:div w:id="865754864">
              <w:marLeft w:val="0"/>
              <w:marRight w:val="0"/>
              <w:marTop w:val="0"/>
              <w:marBottom w:val="0"/>
              <w:divBdr>
                <w:top w:val="none" w:sz="0" w:space="0" w:color="auto"/>
                <w:left w:val="none" w:sz="0" w:space="0" w:color="auto"/>
                <w:bottom w:val="none" w:sz="0" w:space="0" w:color="auto"/>
                <w:right w:val="none" w:sz="0" w:space="0" w:color="auto"/>
              </w:divBdr>
              <w:divsChild>
                <w:div w:id="480930318">
                  <w:marLeft w:val="0"/>
                  <w:marRight w:val="0"/>
                  <w:marTop w:val="0"/>
                  <w:marBottom w:val="0"/>
                  <w:divBdr>
                    <w:top w:val="none" w:sz="0" w:space="0" w:color="auto"/>
                    <w:left w:val="none" w:sz="0" w:space="0" w:color="auto"/>
                    <w:bottom w:val="none" w:sz="0" w:space="0" w:color="auto"/>
                    <w:right w:val="none" w:sz="0" w:space="0" w:color="auto"/>
                  </w:divBdr>
                  <w:divsChild>
                    <w:div w:id="1350184090">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s.koronavirus@uvzsr.sk" TargetMode="External"/><Relationship Id="rId21" Type="http://schemas.openxmlformats.org/officeDocument/2006/relationships/hyperlink" Target="mailto:epidbb@vzbb.sk" TargetMode="External"/><Relationship Id="rId42" Type="http://schemas.openxmlformats.org/officeDocument/2006/relationships/hyperlink" Target="mailto:hn.epi@uvzsr.sk" TargetMode="External"/><Relationship Id="rId47" Type="http://schemas.openxmlformats.org/officeDocument/2006/relationships/hyperlink" Target="mailto:tn.covid19@uvzsr.sk" TargetMode="External"/><Relationship Id="rId63" Type="http://schemas.openxmlformats.org/officeDocument/2006/relationships/hyperlink" Target="mailto:po.sekretariat@uvzsr.sk" TargetMode="External"/><Relationship Id="rId68" Type="http://schemas.openxmlformats.org/officeDocument/2006/relationships/hyperlink" Target="mailto:sl.epida@uvzsr.sk" TargetMode="External"/><Relationship Id="rId84" Type="http://schemas.openxmlformats.org/officeDocument/2006/relationships/hyperlink" Target="mailto:zh.epid@uvzsr.sk" TargetMode="External"/><Relationship Id="rId16" Type="http://schemas.openxmlformats.org/officeDocument/2006/relationships/hyperlink" Target="mailto:epidbb@vzbb.sk" TargetMode="External"/><Relationship Id="rId11" Type="http://schemas.openxmlformats.org/officeDocument/2006/relationships/hyperlink" Target="http://korona.gov.sk/ehranica" TargetMode="External"/><Relationship Id="rId32" Type="http://schemas.openxmlformats.org/officeDocument/2006/relationships/hyperlink" Target="mailto:koronaviruskn@uvzsr.sk" TargetMode="External"/><Relationship Id="rId37" Type="http://schemas.openxmlformats.org/officeDocument/2006/relationships/hyperlink" Target="mailto:lv.epid@uvzsr.sk" TargetMode="External"/><Relationship Id="rId53" Type="http://schemas.openxmlformats.org/officeDocument/2006/relationships/hyperlink" Target="mailto:po.epidemiologia@uvzsr.sk" TargetMode="External"/><Relationship Id="rId58" Type="http://schemas.openxmlformats.org/officeDocument/2006/relationships/hyperlink" Target="mailto:rs.epid@uvzsr.sk" TargetMode="External"/><Relationship Id="rId74" Type="http://schemas.openxmlformats.org/officeDocument/2006/relationships/hyperlink" Target="mailto:to.nozokomialky@uvzsr.sk" TargetMode="External"/><Relationship Id="rId79" Type="http://schemas.openxmlformats.org/officeDocument/2006/relationships/hyperlink" Target="mailto:dk.epd@uvzsr.sk" TargetMode="External"/><Relationship Id="rId5" Type="http://schemas.openxmlformats.org/officeDocument/2006/relationships/hyperlink" Target="http://www.uvzsr.sk/index.php?view=article&amp;catid=250:koronavirus-2019-ncov&amp;id=4397:uvz-sr-prakticke-informacie-a-kontakty-na-ruvz-v-sr-po-prichode-z-rizikovych-krajin-postup-po-prichode-zo-zahraniia-pravidla-domacej-izolacie-o-robi-v-pripade-pozitivneho-testu&amp;tmpl=component&amp;print=1&amp;layout=default&amp;page=&amp;option=com_content&amp;Itemid=153" TargetMode="External"/><Relationship Id="rId19" Type="http://schemas.openxmlformats.org/officeDocument/2006/relationships/hyperlink" Target="mailto:ba.epi@uvzsr.sk" TargetMode="External"/><Relationship Id="rId14" Type="http://schemas.openxmlformats.org/officeDocument/2006/relationships/hyperlink" Target="http://www.uvzsr.sk/index.php?option=com_content&amp;view=article&amp;id=4406:odporuanie-pre-kriteria-uvonenia-osob-znizolacie-vndomacom-prostredi-po-prekonani-ochorenia-covid-19-alebo-po-kontakte-snosobou-s-ochorenim-covid-19&amp;catid=250:koronavirus-2019-ncov&amp;Itemid=153" TargetMode="External"/><Relationship Id="rId22" Type="http://schemas.openxmlformats.org/officeDocument/2006/relationships/hyperlink" Target="mailto:za.epi@uvzsr.sk" TargetMode="External"/><Relationship Id="rId27" Type="http://schemas.openxmlformats.org/officeDocument/2006/relationships/hyperlink" Target="mailto:ga.epid@uvzsr.sk" TargetMode="External"/><Relationship Id="rId30" Type="http://schemas.openxmlformats.org/officeDocument/2006/relationships/hyperlink" Target="mailto:pb.epid@uvzsr.sk" TargetMode="External"/><Relationship Id="rId35" Type="http://schemas.openxmlformats.org/officeDocument/2006/relationships/hyperlink" Target="mailto:ca.koronavirus@uvzsr.sk" TargetMode="External"/><Relationship Id="rId43" Type="http://schemas.openxmlformats.org/officeDocument/2006/relationships/hyperlink" Target="mailto:mi.epid@uvzsr.sk" TargetMode="External"/><Relationship Id="rId48" Type="http://schemas.openxmlformats.org/officeDocument/2006/relationships/hyperlink" Target="mailto:nz.epid@uvzsr.sk" TargetMode="External"/><Relationship Id="rId56" Type="http://schemas.openxmlformats.org/officeDocument/2006/relationships/hyperlink" Target="mailto:koronavirus@ruvzpd.sk" TargetMode="External"/><Relationship Id="rId64" Type="http://schemas.openxmlformats.org/officeDocument/2006/relationships/hyperlink" Target="mailto:po.sekretariat@uvzsr.sk" TargetMode="External"/><Relationship Id="rId69" Type="http://schemas.openxmlformats.org/officeDocument/2006/relationships/hyperlink" Target="mailto:sk.epidemiologia@uvzsr.sk" TargetMode="External"/><Relationship Id="rId77" Type="http://schemas.openxmlformats.org/officeDocument/2006/relationships/hyperlink" Target="mailto:tt.epida@uvzsr.sk" TargetMode="External"/><Relationship Id="rId8" Type="http://schemas.openxmlformats.org/officeDocument/2006/relationships/image" Target="media/image2.png"/><Relationship Id="rId51" Type="http://schemas.openxmlformats.org/officeDocument/2006/relationships/hyperlink" Target="mailto:lc.epidemiologia@uvzsr.sk" TargetMode="External"/><Relationship Id="rId72" Type="http://schemas.openxmlformats.org/officeDocument/2006/relationships/hyperlink" Target="mailto:nr.covid@uvzsr.sk" TargetMode="External"/><Relationship Id="rId80" Type="http://schemas.openxmlformats.org/officeDocument/2006/relationships/hyperlink" Target="mailto:vt.epid@uvzsr.sk" TargetMode="External"/><Relationship Id="rId85" Type="http://schemas.openxmlformats.org/officeDocument/2006/relationships/hyperlink" Target="mailto:zh.epid@uvzsr.sk" TargetMode="External"/><Relationship Id="rId3" Type="http://schemas.openxmlformats.org/officeDocument/2006/relationships/settings" Target="settings.xml"/><Relationship Id="rId12" Type="http://schemas.openxmlformats.org/officeDocument/2006/relationships/hyperlink" Target="https://korona.gov.sk/ehranica/" TargetMode="External"/><Relationship Id="rId17" Type="http://schemas.openxmlformats.org/officeDocument/2006/relationships/hyperlink" Target="mailto:zh.epid@uvzsr.sk" TargetMode="External"/><Relationship Id="rId25" Type="http://schemas.openxmlformats.org/officeDocument/2006/relationships/hyperlink" Target="mailto:dk.epd@uvzsr.sk" TargetMode="External"/><Relationship Id="rId33" Type="http://schemas.openxmlformats.org/officeDocument/2006/relationships/hyperlink" Target="mailto:koronavirus@ruvzke.sk" TargetMode="External"/><Relationship Id="rId38" Type="http://schemas.openxmlformats.org/officeDocument/2006/relationships/hyperlink" Target="mailto:lm.oe@uvzsr.sk" TargetMode="External"/><Relationship Id="rId46" Type="http://schemas.openxmlformats.org/officeDocument/2006/relationships/hyperlink" Target="mailto:nr.covid@uvzsr.sk" TargetMode="External"/><Relationship Id="rId59" Type="http://schemas.openxmlformats.org/officeDocument/2006/relationships/hyperlink" Target="mailto:rs.epid@uvzsr.sk" TargetMode="External"/><Relationship Id="rId67" Type="http://schemas.openxmlformats.org/officeDocument/2006/relationships/hyperlink" Target="mailto:mi.epid@uvzsr.sk" TargetMode="External"/><Relationship Id="rId20" Type="http://schemas.openxmlformats.org/officeDocument/2006/relationships/hyperlink" Target="mailto:%20%3Cscript%20language='JavaScript'%20type='text/javascript'%3E%20%3C!--%20var%20prefix%20=%20'mailto:';%20var%20suffix%20=%20'';%20var%20attribs%20=%20'';%20var%20path%20=%20'hr'%20+%20'ef'%20+%20'=';%20var%20addy94072%20=%20'epidbb'%20+%20'@';%20addy94072%20=%20addy94072%20+%20'vzbb'%20+%20'.'%20+%20'sk';%20document.write(%20'%3Ca%20'%20+%20path%20+%20'\''%20+%20prefix%20+%20addy94072%20+%20suffix%20+%20'\''%20+%20attribs%20+%20'%3E'%20);%20document.write(%20addy94072%20);%20document.write(%20'%3C\/a%3E'%20);%20//--%3E%20%3C/script%3E%3Cscript%20language='JavaScript'%20type='text/javascript'%3E%20%3C!--%20document.write(%20'%3Cspan%20style=\'display:%20none;\'%3E'%20);%20//--%3E%20%3C/script%3ET&#225;to%20adresa%20je%20chr&#225;nen&#225;%20pred%20robotmi%20nevy&#382;iadanej%20po&#353;ty.%20Ak%20ju%20chcete%20vidie&#357;,%20mus&#237;te%20ma&#357;%20povolen&#253;%20JavaScript.%20%3Cscript%20language='JavaScript'%20type='text/javascript'%3E%20%3C!--%20document.write(%20'%3C/'%20);%20document.write(%20'span%3E'%20);%20//--%3E%20%3C/script%3E" TargetMode="External"/><Relationship Id="rId41" Type="http://schemas.openxmlformats.org/officeDocument/2006/relationships/hyperlink" Target="mailto:mt.epid@uvzsr.sk" TargetMode="External"/><Relationship Id="rId54" Type="http://schemas.openxmlformats.org/officeDocument/2006/relationships/hyperlink" Target="mailto:po.sekretariat@uvzsr.sk" TargetMode="External"/><Relationship Id="rId62" Type="http://schemas.openxmlformats.org/officeDocument/2006/relationships/hyperlink" Target="mailto:po.epidemiologia@uvzsr.sk" TargetMode="External"/><Relationship Id="rId70" Type="http://schemas.openxmlformats.org/officeDocument/2006/relationships/hyperlink" Target="mailto:sk.epidemiologia@uvzsr.sk" TargetMode="External"/><Relationship Id="rId75" Type="http://schemas.openxmlformats.org/officeDocument/2006/relationships/hyperlink" Target="mailto:tv.epid@uvzsr.sk" TargetMode="External"/><Relationship Id="rId83" Type="http://schemas.openxmlformats.org/officeDocument/2006/relationships/hyperlink" Target="mailto:zv.epid@uvzsr.sk"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mailto:tn.covid19@uvzsr.sk" TargetMode="External"/><Relationship Id="rId23" Type="http://schemas.openxmlformats.org/officeDocument/2006/relationships/hyperlink" Target="mailto:ca.koronavirus@uvzsr.sk" TargetMode="External"/><Relationship Id="rId28" Type="http://schemas.openxmlformats.org/officeDocument/2006/relationships/hyperlink" Target="mailto:tt.epida@uvzsr.sk" TargetMode="External"/><Relationship Id="rId36" Type="http://schemas.openxmlformats.org/officeDocument/2006/relationships/hyperlink" Target="mailto:%20%3Cscript%20language='JavaScript'%20type='text/javascript'%3E%20%3C!--%20var%20prefix%20=%20'mailto:';%20var%20suffix%20=%20'';%20var%20attribs%20=%20'';%20var%20path%20=%20'hr'%20+%20'ef'%20+%20'=';%20var%20addy78412%20=%20'lv.epid'%20+%20'@';%20addy78412%20=%20addy78412%20+%20'uvzsr'%20+%20'.'%20+%20'sk';%20document.write(%20'%3Ca%20'%20+%20path%20+%20'\''%20+%20prefix%20+%20addy78412%20+%20suffix%20+%20'\''%20+%20attribs%20+%20'%3E'%20);%20document.write(%20addy78412%20);%20document.write(%20'%3C\/a%3E'%20);%20//--%3E%20%3C/script%3E%3Cscript%20language='JavaScript'%20type='text/javascript'%3E%20%3C!--%20document.write(%20'%3Cspan%20style=\'display:%20none;\'%3E'%20);%20//--%3E%20%3C/script%3ET&#225;to%20adresa%20je%20chr&#225;nen&#225;%20pred%20robotmi%20nevy&#382;iadanej%20po&#353;ty.%20Ak%20ju%20chcete%20vidie&#357;,%20mus&#237;te%20ma&#357;%20povolen&#253;%20JavaScript.%20%3Cscript%20language='JavaScript'%20type='text/javascript'%3E%20%3C!--%20document.write(%20'%3C/'%20);%20document.write(%20'span%3E'%20);%20//--%3E%20%3C/script%3E" TargetMode="External"/><Relationship Id="rId49" Type="http://schemas.openxmlformats.org/officeDocument/2006/relationships/hyperlink" Target="mailto:koronavirus@ruvzpd.sk" TargetMode="External"/><Relationship Id="rId57" Type="http://schemas.openxmlformats.org/officeDocument/2006/relationships/hyperlink" Target="mailto:pb.epid@uvzsr.sk" TargetMode="External"/><Relationship Id="rId10" Type="http://schemas.openxmlformats.org/officeDocument/2006/relationships/image" Target="media/image3.jpeg"/><Relationship Id="rId31" Type="http://schemas.openxmlformats.org/officeDocument/2006/relationships/hyperlink" Target="mailto:%20%3Cscript%20language='JavaScript'%20type='text/javascript'%3E%20%3C!--%20var%20prefix%20=%20'mailto:';%20var%20suffix%20=%20'';%20var%20attribs%20=%20'';%20var%20path%20=%20'hr'%20+%20'ef'%20+%20'=';%20var%20addy68011%20=%20'koronaviruskn'%20+%20'@';%20addy68011%20=%20addy68011%20+%20'uvzsr'%20+%20'.'%20+%20'sk';%20document.write(%20'%3Ca%20'%20+%20path%20+%20'\''%20+%20prefix%20+%20addy68011%20+%20suffix%20+%20'\''%20+%20attribs%20+%20'%3E'%20);%20document.write(%20addy68011%20);%20document.write(%20'%3C\/a%3E'%20);%20//--%3E%20%3C/script%3E%3Cscript%20language='JavaScript'%20type='text/javascript'%3E%20%3C!--%20document.write(%20'%3Cspan%20style=\'display:%20none;\'%3E'%20);%20//--%3E%20%3C/script%3ET&#225;to%20adresa%20je%20chr&#225;nen&#225;%20pred%20robotmi%20nevy&#382;iadanej%20po&#353;ty.%20Ak%20ju%20chcete%20vidie&#357;,%20mus&#237;te%20ma&#357;%20povolen&#253;%20JavaScript.%20%3Cscript%20language='JavaScript'%20type='text/javascript'%3E%20%3C!--%20document.write(%20'%3C/'%20);%20document.write(%20'span%3E'%20);%20//--%3E%20%3C/script%3E." TargetMode="External"/><Relationship Id="rId44" Type="http://schemas.openxmlformats.org/officeDocument/2006/relationships/hyperlink" Target="mailto:tn.covid19@uvzsr.sk" TargetMode="External"/><Relationship Id="rId52" Type="http://schemas.openxmlformats.org/officeDocument/2006/relationships/hyperlink" Target="mailto:pb.epid@uvzsr.sk" TargetMode="External"/><Relationship Id="rId60" Type="http://schemas.openxmlformats.org/officeDocument/2006/relationships/hyperlink" Target="mailto:rv.koronavirus@uvzsr.sk" TargetMode="External"/><Relationship Id="rId65" Type="http://schemas.openxmlformats.org/officeDocument/2006/relationships/hyperlink" Target="mailto:ba.epi@uvzsr.sk" TargetMode="External"/><Relationship Id="rId73" Type="http://schemas.openxmlformats.org/officeDocument/2006/relationships/hyperlink" Target="mailto:to.epid@uvzsr.sk" TargetMode="External"/><Relationship Id="rId78" Type="http://schemas.openxmlformats.org/officeDocument/2006/relationships/hyperlink" Target="mailto:mt.epid@uvzsr.sk" TargetMode="External"/><Relationship Id="rId81" Type="http://schemas.openxmlformats.org/officeDocument/2006/relationships/hyperlink" Target="mailto:%20%3Cscript%20language='JavaScript'%20type='text/javascript'%3E%20%3C!--%20var%20prefix%20=%20'mailto:';%20var%20suffix%20=%20'';%20var%20attribs%20=%20'';%20var%20path%20=%20'hr'%20+%20'ef'%20+%20'=';%20var%20addy53838%20=%20'nr.covid'%20+%20'@';%20addy53838%20=%20addy53838%20+%20'uvzsr'%20+%20'.'%20+%20'sk';%20document.write(%20'%3Ca%20'%20+%20path%20+%20'\''%20+%20prefix%20+%20addy53838%20+%20suffix%20+%20'\''%20+%20attribs%20+%20'%3E'%20);%20document.write(%20addy53838%20);%20document.write(%20'%3C\/a%3E'%20);%20//--%3E%20%3C/script%3E%3Cscript%20language='JavaScript'%20type='text/javascript'%3E%20%3C!--%20document.write(%20'%3Cspan%20style=\'display:%20none;\'%3E'%20);%20//--%3E%20%3C/script%3ET&#225;to%20adresa%20je%20chr&#225;nen&#225;%20pred%20robotmi%20nevy&#382;iadanej%20po&#353;ty.%20Ak%20ju%20chcete%20vidie&#357;,%20mus&#237;te%20ma&#357;%20povolen&#253;%20JavaScript.%20%3Cscript%20language='JavaScript'%20type='text/javascript'%3E%20%3C!--%20document.write(%20'%3C/'%20);%20document.write(%20'span%3E'%20);%20//--%3E%20%3C/script%3E" TargetMode="External"/><Relationship Id="rId86" Type="http://schemas.openxmlformats.org/officeDocument/2006/relationships/hyperlink" Target="mailto:za.epi@uvzsr.sk" TargetMode="External"/><Relationship Id="rId4" Type="http://schemas.openxmlformats.org/officeDocument/2006/relationships/webSettings" Target="webSettings.xml"/><Relationship Id="rId9" Type="http://schemas.openxmlformats.org/officeDocument/2006/relationships/hyperlink" Target="http://www.uvzsr.sk/images/stories/info/coronavirus2019/co_robit_po_prichode_zo_zahranicia.jpg" TargetMode="External"/><Relationship Id="rId13" Type="http://schemas.openxmlformats.org/officeDocument/2006/relationships/hyperlink" Target="http://korona.gov.sk/ehranica" TargetMode="External"/><Relationship Id="rId18" Type="http://schemas.openxmlformats.org/officeDocument/2006/relationships/hyperlink" Target="mailto:bj.epida@uvzsr.sk" TargetMode="External"/><Relationship Id="rId39" Type="http://schemas.openxmlformats.org/officeDocument/2006/relationships/hyperlink" Target="mailto:lc.epidemiologia@uvzsr.sk" TargetMode="External"/><Relationship Id="rId34" Type="http://schemas.openxmlformats.org/officeDocument/2006/relationships/hyperlink" Target="mailto:zv.epid@uvzsr.sk" TargetMode="External"/><Relationship Id="rId50" Type="http://schemas.openxmlformats.org/officeDocument/2006/relationships/hyperlink" Target="mailto:tt.epida@uvzsr.sk" TargetMode="External"/><Relationship Id="rId55" Type="http://schemas.openxmlformats.org/officeDocument/2006/relationships/hyperlink" Target="mailto:po.riaditel@uvzsr.sk" TargetMode="External"/><Relationship Id="rId76" Type="http://schemas.openxmlformats.org/officeDocument/2006/relationships/hyperlink" Target="mailto:tn.covid19@uvzsr.sk" TargetMode="External"/><Relationship Id="rId7" Type="http://schemas.openxmlformats.org/officeDocument/2006/relationships/hyperlink" Target="http://www.uvzsr.sk/index.php?option=com_mailto&amp;tmpl=component&amp;link=acbdaaef8905737ff7d71b1aeeaf7c06a90cb76f" TargetMode="External"/><Relationship Id="rId71" Type="http://schemas.openxmlformats.org/officeDocument/2006/relationships/hyperlink" Target="mailto:%20%3Cscript%20language='JavaScript'%20type='text/javascript'%3E%20%3C!--%20var%20prefix%20=%20'mailto:';%20var%20suffix%20=%20'';%20var%20attribs%20=%20'';%20var%20path%20=%20'hr'%20+%20'ef'%20+%20'=';%20var%20addy88529%20=%20'nr.covid'%20+%20'@';%20addy88529%20=%20addy88529%20+%20'uvzsr'%20+%20'.'%20+%20'sk';%20document.write(%20'%3Ca%20'%20+%20path%20+%20'\''%20+%20prefix%20+%20addy88529%20+%20suffix%20+%20'\''%20+%20attribs%20+%20'%3E'%20);%20document.write(%20addy88529%20);%20document.write(%20'%3C\/a%3E'%20);%20//--%3E%20%3C/script%3E%3Cscript%20language='JavaScript'%20type='text/javascript'%3E%20%3C!--%20document.write(%20'%3Cspan%20style=\'display:%20none;\'%3E'%20);%20//--%3E%20%3C/script%3ET&#225;to%20adresa%20je%20chr&#225;nen&#225;%20pred%20robotmi%20nevy&#382;iadanej%20po&#353;ty.%20Ak%20ju%20chcete%20vidie&#357;,%20mus&#237;te%20ma&#357;%20povolen&#253;%20JavaScript.%20%3Cscript%20language='JavaScript'%20type='text/javascript'%3E%20%3C!--%20document.write(%20'%3C/'%20);%20document.write(%20'span%3E'%20);%20//--%3E%20%3C/script%3E" TargetMode="External"/><Relationship Id="rId2" Type="http://schemas.openxmlformats.org/officeDocument/2006/relationships/styles" Target="styles.xml"/><Relationship Id="rId29" Type="http://schemas.openxmlformats.org/officeDocument/2006/relationships/hyperlink" Target="mailto:hn.epi@uvzsr.sk" TargetMode="External"/><Relationship Id="rId24" Type="http://schemas.openxmlformats.org/officeDocument/2006/relationships/hyperlink" Target="mailto:zv.epid@uvzsr.sk" TargetMode="External"/><Relationship Id="rId40" Type="http://schemas.openxmlformats.org/officeDocument/2006/relationships/hyperlink" Target="mailto:ba.epi@uvzsr.sk" TargetMode="External"/><Relationship Id="rId45" Type="http://schemas.openxmlformats.org/officeDocument/2006/relationships/hyperlink" Target="mailto:dk.epd@uvzsr.sk" TargetMode="External"/><Relationship Id="rId66" Type="http://schemas.openxmlformats.org/officeDocument/2006/relationships/hyperlink" Target="mailto:hn.epi@uvzsr.sk" TargetMode="External"/><Relationship Id="rId87" Type="http://schemas.openxmlformats.org/officeDocument/2006/relationships/fontTable" Target="fontTable.xml"/><Relationship Id="rId61" Type="http://schemas.openxmlformats.org/officeDocument/2006/relationships/hyperlink" Target="mailto:lm.oe@uvzsr.sk" TargetMode="External"/><Relationship Id="rId82" Type="http://schemas.openxmlformats.org/officeDocument/2006/relationships/hyperlink" Target="mailto:nr.covid@uvzsr.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4734</Words>
  <Characters>26987</Characters>
  <Application>Microsoft Office Word</Application>
  <DocSecurity>0</DocSecurity>
  <Lines>224</Lines>
  <Paragraphs>63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Obec4</cp:lastModifiedBy>
  <cp:revision>2</cp:revision>
  <dcterms:created xsi:type="dcterms:W3CDTF">2020-09-21T11:40:00Z</dcterms:created>
  <dcterms:modified xsi:type="dcterms:W3CDTF">2020-09-21T11:40:00Z</dcterms:modified>
</cp:coreProperties>
</file>